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AB1E" w14:textId="77777777" w:rsidR="00D37A46" w:rsidRPr="006D2095" w:rsidRDefault="00D37A46" w:rsidP="00D37A46">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42E2AC61" w14:textId="3C0D8A40" w:rsidR="00D37A46" w:rsidRDefault="00D37A46" w:rsidP="00D37A46">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telpu nomu </w:t>
      </w:r>
      <w:r>
        <w:rPr>
          <w:rFonts w:ascii="Times New Roman" w:hAnsi="Times New Roman"/>
          <w:b/>
          <w:sz w:val="22"/>
          <w:szCs w:val="22"/>
          <w:lang w:val="lv-LV"/>
        </w:rPr>
        <w:t xml:space="preserve">Rīgā, </w:t>
      </w:r>
      <w:proofErr w:type="spellStart"/>
      <w:r>
        <w:rPr>
          <w:rFonts w:ascii="Times New Roman" w:hAnsi="Times New Roman"/>
          <w:b/>
          <w:sz w:val="22"/>
          <w:szCs w:val="22"/>
          <w:lang w:val="lv-LV"/>
        </w:rPr>
        <w:t>Struktoru</w:t>
      </w:r>
      <w:proofErr w:type="spellEnd"/>
      <w:r>
        <w:rPr>
          <w:rFonts w:ascii="Times New Roman" w:hAnsi="Times New Roman"/>
          <w:b/>
          <w:sz w:val="22"/>
          <w:szCs w:val="22"/>
          <w:lang w:val="lv-LV"/>
        </w:rPr>
        <w:t xml:space="preserve"> ielā 14a</w:t>
      </w:r>
    </w:p>
    <w:p w14:paraId="1341B552" w14:textId="77777777" w:rsidR="00D37A46" w:rsidRPr="006D2095" w:rsidRDefault="00D37A46" w:rsidP="00D37A46">
      <w:pPr>
        <w:ind w:left="709" w:hanging="709"/>
        <w:jc w:val="center"/>
        <w:rPr>
          <w:rFonts w:ascii="Times New Roman" w:hAnsi="Times New Roman"/>
          <w:sz w:val="22"/>
          <w:szCs w:val="22"/>
          <w:lang w:val="lv-LV"/>
        </w:rPr>
      </w:pPr>
    </w:p>
    <w:p w14:paraId="5AD5C7DB" w14:textId="77777777" w:rsidR="00D37A46" w:rsidRPr="006D2095" w:rsidRDefault="00D37A46" w:rsidP="00D37A46">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5660F7D2" w14:textId="77777777" w:rsidR="00D37A46" w:rsidRPr="006D2095" w:rsidRDefault="00D37A46" w:rsidP="00D37A46">
      <w:pPr>
        <w:ind w:firstLine="567"/>
        <w:jc w:val="both"/>
        <w:rPr>
          <w:rFonts w:ascii="Times New Roman" w:hAnsi="Times New Roman"/>
          <w:b/>
          <w:color w:val="000000"/>
          <w:sz w:val="22"/>
          <w:szCs w:val="22"/>
          <w:lang w:val="lv-LV"/>
        </w:rPr>
      </w:pPr>
    </w:p>
    <w:p w14:paraId="61101645" w14:textId="77777777" w:rsidR="00D37A46" w:rsidRPr="006D2095" w:rsidRDefault="00D37A46" w:rsidP="00D37A46">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41332CE2" w14:textId="77777777" w:rsidR="00D37A46" w:rsidRPr="006D2095" w:rsidRDefault="00D37A46" w:rsidP="00D37A46">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34DAF71" w14:textId="77777777" w:rsidR="00D37A46" w:rsidRPr="006D2095" w:rsidRDefault="00D37A46" w:rsidP="00D37A46">
      <w:pPr>
        <w:pStyle w:val="BodyText"/>
        <w:tabs>
          <w:tab w:val="right" w:leader="underscore" w:pos="3179"/>
          <w:tab w:val="right" w:leader="underscore" w:pos="4114"/>
        </w:tabs>
        <w:ind w:firstLine="567"/>
        <w:rPr>
          <w:sz w:val="22"/>
          <w:szCs w:val="22"/>
        </w:rPr>
      </w:pPr>
      <w:r w:rsidRPr="006D2095">
        <w:rPr>
          <w:sz w:val="22"/>
          <w:szCs w:val="22"/>
        </w:rPr>
        <w:t>pamatojoties uz:</w:t>
      </w:r>
    </w:p>
    <w:p w14:paraId="36507DFC" w14:textId="77777777" w:rsidR="00D37A46" w:rsidRPr="006D2095" w:rsidRDefault="00D37A46" w:rsidP="00D37A46">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48FDF0A8" w14:textId="77777777" w:rsidR="00D37A46" w:rsidRPr="006D2095" w:rsidRDefault="00D37A46" w:rsidP="00D37A46">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51063B24" w14:textId="77777777" w:rsidR="00D37A46" w:rsidRPr="006D2095" w:rsidRDefault="00D37A46" w:rsidP="00D37A46">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7717B34F" w14:textId="77777777" w:rsidR="00D37A46" w:rsidRPr="006D2095" w:rsidRDefault="00D37A46" w:rsidP="00D37A46">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6346D8BB" w14:textId="77777777" w:rsidR="00D37A46" w:rsidRPr="006D2095" w:rsidRDefault="00D37A46" w:rsidP="00D37A46">
      <w:pPr>
        <w:pStyle w:val="BodyText"/>
        <w:tabs>
          <w:tab w:val="right" w:leader="underscore" w:pos="3179"/>
          <w:tab w:val="right" w:leader="underscore" w:pos="4114"/>
        </w:tabs>
        <w:ind w:firstLine="567"/>
        <w:rPr>
          <w:sz w:val="22"/>
          <w:szCs w:val="22"/>
        </w:rPr>
      </w:pPr>
    </w:p>
    <w:p w14:paraId="2FF561AA" w14:textId="77777777" w:rsidR="00D37A46" w:rsidRPr="006D2095" w:rsidRDefault="00D37A46" w:rsidP="00D37A46">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73B08787" w14:textId="77777777" w:rsidR="00D37A46" w:rsidRPr="006D2095" w:rsidRDefault="00D37A46" w:rsidP="00D37A46">
      <w:pPr>
        <w:shd w:val="clear" w:color="auto" w:fill="FFFFFF"/>
        <w:jc w:val="center"/>
        <w:rPr>
          <w:rFonts w:ascii="Times New Roman" w:hAnsi="Times New Roman"/>
          <w:b/>
          <w:sz w:val="22"/>
          <w:szCs w:val="22"/>
          <w:lang w:val="lv-LV"/>
        </w:rPr>
      </w:pPr>
    </w:p>
    <w:p w14:paraId="564C3EE7" w14:textId="33C10CF4" w:rsidR="00D37A46" w:rsidRPr="00342C21" w:rsidRDefault="00D37A46" w:rsidP="00D37A46">
      <w:pPr>
        <w:ind w:left="567" w:hanging="567"/>
        <w:jc w:val="both"/>
        <w:rPr>
          <w:rFonts w:ascii="Times New Roman" w:hAnsi="Times New Roman"/>
          <w:b/>
          <w:bCs/>
          <w:iCs/>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r>
      <w:r w:rsidRPr="00342C21">
        <w:rPr>
          <w:rFonts w:ascii="Times New Roman" w:hAnsi="Times New Roman"/>
          <w:sz w:val="22"/>
          <w:szCs w:val="22"/>
          <w:lang w:val="lv-LV"/>
        </w:rPr>
        <w:t xml:space="preserve">Iznomātājs nodod un Nomnieks pieņem nomas lietošanā </w:t>
      </w:r>
      <w:r>
        <w:rPr>
          <w:rFonts w:ascii="Times New Roman" w:hAnsi="Times New Roman"/>
          <w:sz w:val="22"/>
          <w:szCs w:val="22"/>
          <w:lang w:val="lv-LV"/>
        </w:rPr>
        <w:t>n</w:t>
      </w:r>
      <w:r w:rsidRPr="00342C21">
        <w:rPr>
          <w:rFonts w:ascii="Times New Roman" w:hAnsi="Times New Roman"/>
          <w:sz w:val="22"/>
          <w:szCs w:val="22"/>
          <w:lang w:val="lv-LV"/>
        </w:rPr>
        <w:t>ekustamā īpašuma</w:t>
      </w:r>
      <w:r w:rsidRPr="00342C21">
        <w:rPr>
          <w:rFonts w:ascii="Times New Roman" w:eastAsia="Calibri" w:hAnsi="Times New Roman"/>
          <w:b/>
          <w:bCs/>
          <w:sz w:val="22"/>
          <w:szCs w:val="22"/>
          <w:lang w:val="lv-LV"/>
        </w:rPr>
        <w:t xml:space="preserve"> </w:t>
      </w:r>
      <w:r w:rsidRPr="00D37A46">
        <w:rPr>
          <w:rFonts w:ascii="Times New Roman" w:eastAsia="Calibri" w:hAnsi="Times New Roman"/>
          <w:sz w:val="22"/>
          <w:szCs w:val="22"/>
          <w:lang w:val="lv-LV"/>
        </w:rPr>
        <w:t>ēkas</w:t>
      </w:r>
      <w:r>
        <w:rPr>
          <w:rFonts w:ascii="Times New Roman" w:eastAsia="Calibri" w:hAnsi="Times New Roman"/>
          <w:b/>
          <w:bCs/>
          <w:sz w:val="22"/>
          <w:szCs w:val="22"/>
          <w:lang w:val="lv-LV"/>
        </w:rPr>
        <w:t xml:space="preserve"> Rīgā, </w:t>
      </w:r>
      <w:proofErr w:type="spellStart"/>
      <w:r>
        <w:rPr>
          <w:rFonts w:ascii="Times New Roman" w:eastAsia="Calibri" w:hAnsi="Times New Roman"/>
          <w:b/>
          <w:bCs/>
          <w:sz w:val="22"/>
          <w:szCs w:val="22"/>
          <w:lang w:val="lv-LV"/>
        </w:rPr>
        <w:t>Struktoru</w:t>
      </w:r>
      <w:proofErr w:type="spellEnd"/>
      <w:r>
        <w:rPr>
          <w:rFonts w:ascii="Times New Roman" w:eastAsia="Calibri" w:hAnsi="Times New Roman"/>
          <w:b/>
          <w:bCs/>
          <w:sz w:val="22"/>
          <w:szCs w:val="22"/>
          <w:lang w:val="lv-LV"/>
        </w:rPr>
        <w:t xml:space="preserve"> ielā 14a</w:t>
      </w:r>
      <w:r w:rsidRPr="00342C21">
        <w:rPr>
          <w:rFonts w:ascii="Times New Roman" w:eastAsia="Calibri" w:hAnsi="Times New Roman"/>
          <w:b/>
          <w:bCs/>
          <w:sz w:val="22"/>
          <w:szCs w:val="22"/>
          <w:lang w:val="lv-LV"/>
        </w:rPr>
        <w:t xml:space="preserve"> </w:t>
      </w:r>
      <w:r w:rsidRPr="00342C21">
        <w:rPr>
          <w:rFonts w:ascii="Times New Roman" w:eastAsia="Calibri" w:hAnsi="Times New Roman"/>
          <w:sz w:val="22"/>
          <w:szCs w:val="22"/>
          <w:lang w:val="lv-LV"/>
        </w:rPr>
        <w:t>(kadastra Nr. </w:t>
      </w:r>
      <w:r w:rsidRPr="00D37A46">
        <w:rPr>
          <w:rFonts w:ascii="Times New Roman" w:eastAsia="Calibri" w:hAnsi="Times New Roman"/>
          <w:sz w:val="22"/>
          <w:szCs w:val="22"/>
        </w:rPr>
        <w:t>01005890233</w:t>
      </w:r>
      <w:r w:rsidRPr="00342C21">
        <w:rPr>
          <w:rFonts w:ascii="Times New Roman" w:eastAsia="Calibri" w:hAnsi="Times New Roman"/>
          <w:sz w:val="22"/>
          <w:szCs w:val="22"/>
          <w:lang w:val="lv-LV"/>
        </w:rPr>
        <w:t>)</w:t>
      </w:r>
      <w:r w:rsidRPr="00342C21">
        <w:rPr>
          <w:rFonts w:ascii="Times New Roman" w:eastAsia="Calibri" w:hAnsi="Times New Roman"/>
          <w:b/>
          <w:bCs/>
          <w:sz w:val="22"/>
          <w:szCs w:val="22"/>
          <w:lang w:val="lv-LV"/>
        </w:rPr>
        <w:t xml:space="preserve"> </w:t>
      </w:r>
      <w:r w:rsidRPr="00D37A46">
        <w:rPr>
          <w:rFonts w:ascii="Times New Roman" w:eastAsia="Calibri" w:hAnsi="Times New Roman"/>
          <w:sz w:val="22"/>
          <w:szCs w:val="22"/>
          <w:lang w:val="lv-LV"/>
        </w:rPr>
        <w:t>nedzīvojam</w:t>
      </w:r>
      <w:r w:rsidRPr="00D37A46">
        <w:rPr>
          <w:rFonts w:ascii="Times New Roman" w:eastAsia="Calibri" w:hAnsi="Times New Roman"/>
          <w:sz w:val="22"/>
          <w:szCs w:val="22"/>
          <w:lang w:val="lv-LV"/>
        </w:rPr>
        <w:t>as darbnīcas</w:t>
      </w:r>
      <w:r w:rsidRPr="00D37A46">
        <w:rPr>
          <w:rFonts w:ascii="Times New Roman" w:eastAsia="Calibri" w:hAnsi="Times New Roman"/>
          <w:sz w:val="22"/>
          <w:szCs w:val="22"/>
          <w:lang w:val="lv-LV"/>
        </w:rPr>
        <w:t xml:space="preserve"> </w:t>
      </w:r>
      <w:r w:rsidRPr="00D37A46">
        <w:rPr>
          <w:rFonts w:ascii="Times New Roman" w:eastAsia="Calibri" w:hAnsi="Times New Roman"/>
          <w:sz w:val="22"/>
          <w:szCs w:val="22"/>
          <w:lang w:val="lv-LV"/>
        </w:rPr>
        <w:t>telpas</w:t>
      </w:r>
      <w:r>
        <w:rPr>
          <w:rFonts w:ascii="Times New Roman" w:eastAsia="Calibri" w:hAnsi="Times New Roman"/>
          <w:b/>
          <w:bCs/>
          <w:sz w:val="22"/>
          <w:szCs w:val="22"/>
          <w:lang w:val="lv-LV"/>
        </w:rPr>
        <w:t xml:space="preserve"> Nr.</w:t>
      </w:r>
      <w:r>
        <w:rPr>
          <w:rFonts w:ascii="Times New Roman" w:eastAsia="Calibri" w:hAnsi="Times New Roman"/>
          <w:sz w:val="22"/>
          <w:szCs w:val="22"/>
          <w:lang w:val="lv-LV"/>
        </w:rPr>
        <w:t> __</w:t>
      </w:r>
      <w:r w:rsidRPr="00342C21">
        <w:rPr>
          <w:rFonts w:ascii="Times New Roman" w:eastAsia="Calibri" w:hAnsi="Times New Roman"/>
          <w:sz w:val="22"/>
          <w:szCs w:val="22"/>
          <w:lang w:val="lv-LV"/>
        </w:rPr>
        <w:t xml:space="preserve">(ēkas būves kadastra apzīmējums </w:t>
      </w:r>
      <w:r w:rsidRPr="00D37A46">
        <w:rPr>
          <w:rFonts w:ascii="Times New Roman" w:eastAsia="Calibri" w:hAnsi="Times New Roman"/>
          <w:sz w:val="22"/>
          <w:szCs w:val="22"/>
        </w:rPr>
        <w:t>0100 089 0244 001</w:t>
      </w:r>
      <w:r w:rsidRPr="00342C21">
        <w:rPr>
          <w:rFonts w:ascii="Times New Roman" w:eastAsia="Calibri" w:hAnsi="Times New Roman"/>
          <w:sz w:val="22"/>
          <w:szCs w:val="22"/>
          <w:lang w:val="lv-LV"/>
        </w:rPr>
        <w:t xml:space="preserve">) </w:t>
      </w:r>
      <w:r w:rsidRPr="00342C21">
        <w:rPr>
          <w:rFonts w:ascii="Times New Roman" w:eastAsia="Calibri" w:hAnsi="Times New Roman"/>
          <w:b/>
          <w:bCs/>
          <w:sz w:val="22"/>
          <w:szCs w:val="22"/>
          <w:lang w:val="lv-LV"/>
        </w:rPr>
        <w:t xml:space="preserve">ar platību </w:t>
      </w:r>
      <w:r>
        <w:rPr>
          <w:rFonts w:ascii="Times New Roman" w:eastAsia="Calibri" w:hAnsi="Times New Roman"/>
          <w:b/>
          <w:bCs/>
          <w:sz w:val="22"/>
          <w:szCs w:val="22"/>
          <w:lang w:val="lv-LV"/>
        </w:rPr>
        <w:t>____</w:t>
      </w:r>
      <w:r w:rsidRPr="00342C21">
        <w:rPr>
          <w:rFonts w:ascii="Times New Roman" w:eastAsia="Calibri" w:hAnsi="Times New Roman"/>
          <w:b/>
          <w:bCs/>
          <w:sz w:val="22"/>
          <w:szCs w:val="22"/>
          <w:lang w:val="lv-LV"/>
        </w:rPr>
        <w:t xml:space="preserve"> m2 </w:t>
      </w:r>
      <w:r w:rsidRPr="00342C21">
        <w:rPr>
          <w:rFonts w:ascii="Times New Roman" w:eastAsia="Calibri" w:hAnsi="Times New Roman"/>
          <w:sz w:val="22"/>
          <w:szCs w:val="22"/>
          <w:lang w:val="lv-LV"/>
        </w:rPr>
        <w:t>(</w:t>
      </w:r>
      <w:r w:rsidRPr="00D37A46">
        <w:rPr>
          <w:rFonts w:ascii="Times New Roman" w:eastAsia="Calibri" w:hAnsi="Times New Roman"/>
          <w:i/>
          <w:iCs/>
          <w:sz w:val="22"/>
          <w:szCs w:val="22"/>
          <w:lang w:val="lv-LV"/>
        </w:rPr>
        <w:t>kvadrātmetri</w:t>
      </w:r>
      <w:r w:rsidRPr="00342C21">
        <w:rPr>
          <w:rFonts w:ascii="Times New Roman" w:eastAsia="Calibri" w:hAnsi="Times New Roman"/>
          <w:sz w:val="22"/>
          <w:szCs w:val="22"/>
          <w:lang w:val="lv-LV"/>
        </w:rPr>
        <w:t>)</w:t>
      </w:r>
      <w:r w:rsidRPr="00342C21">
        <w:rPr>
          <w:rFonts w:ascii="Times New Roman" w:hAnsi="Times New Roman"/>
          <w:sz w:val="22"/>
          <w:szCs w:val="22"/>
          <w:lang w:val="lv-LV"/>
        </w:rPr>
        <w:t>, turpmāk tekstā - nomas objekts, saskaņā ar plānu (1. pielikums).</w:t>
      </w:r>
    </w:p>
    <w:p w14:paraId="4615FD4F" w14:textId="77777777" w:rsidR="00D37A46" w:rsidRPr="00FA467E" w:rsidRDefault="00D37A46" w:rsidP="00D37A46">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54A38DEC" w14:textId="77777777" w:rsidR="00D37A46" w:rsidRPr="00342C21" w:rsidRDefault="00D37A46" w:rsidP="00D37A46">
      <w:pPr>
        <w:ind w:left="567" w:hanging="567"/>
        <w:jc w:val="both"/>
        <w:rPr>
          <w:rFonts w:ascii="Times New Roman"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 xml:space="preserve">lietošanas mērķis: </w:t>
      </w:r>
      <w:r w:rsidRPr="00342C21">
        <w:rPr>
          <w:rFonts w:ascii="Times New Roman" w:hAnsi="Times New Roman"/>
          <w:i/>
          <w:iCs/>
          <w:sz w:val="22"/>
          <w:szCs w:val="22"/>
          <w:lang w:val="lv-LV"/>
        </w:rPr>
        <w:t>Nomnieka saimnieciskās darbības nodrošināšanai</w:t>
      </w:r>
      <w:r w:rsidRPr="00342C21">
        <w:rPr>
          <w:rFonts w:ascii="Times New Roman" w:hAnsi="Times New Roman"/>
          <w:sz w:val="22"/>
          <w:szCs w:val="22"/>
          <w:lang w:val="lv-LV"/>
        </w:rPr>
        <w:t>.</w:t>
      </w:r>
    </w:p>
    <w:p w14:paraId="218888DA" w14:textId="77777777" w:rsidR="00D37A46" w:rsidRPr="006D2095" w:rsidRDefault="00D37A46" w:rsidP="00D37A46">
      <w:pPr>
        <w:ind w:left="567" w:hanging="567"/>
        <w:jc w:val="both"/>
        <w:rPr>
          <w:rFonts w:ascii="Times New Roman" w:eastAsia="Calibri" w:hAnsi="Times New Roman"/>
          <w:sz w:val="22"/>
          <w:szCs w:val="22"/>
          <w:lang w:val="lv-LV"/>
        </w:rPr>
      </w:pPr>
    </w:p>
    <w:p w14:paraId="0DF6DF2D" w14:textId="77777777" w:rsidR="00D37A46" w:rsidRPr="006D2095" w:rsidRDefault="00D37A46" w:rsidP="00D37A46">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52DC7BDE" w14:textId="77777777" w:rsidR="00D37A46" w:rsidRPr="006D2095" w:rsidRDefault="00D37A46" w:rsidP="00D37A46">
      <w:pPr>
        <w:shd w:val="clear" w:color="auto" w:fill="FFFFFF"/>
        <w:tabs>
          <w:tab w:val="num" w:pos="540"/>
        </w:tabs>
        <w:jc w:val="center"/>
        <w:rPr>
          <w:rFonts w:ascii="Times New Roman" w:hAnsi="Times New Roman"/>
          <w:b/>
          <w:sz w:val="22"/>
          <w:szCs w:val="22"/>
          <w:lang w:val="lv-LV"/>
        </w:rPr>
      </w:pPr>
    </w:p>
    <w:bookmarkEnd w:id="0"/>
    <w:p w14:paraId="6F88C82A" w14:textId="77777777" w:rsidR="00D37A46" w:rsidRPr="006D2095" w:rsidRDefault="00D37A46" w:rsidP="00D37A46">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6D73EF43" w14:textId="77777777" w:rsidR="00D37A46" w:rsidRPr="006D2095" w:rsidRDefault="00D37A46" w:rsidP="00D37A46">
      <w:pPr>
        <w:shd w:val="clear" w:color="auto" w:fill="FFFFFF"/>
        <w:ind w:left="567" w:hanging="567"/>
        <w:jc w:val="both"/>
        <w:rPr>
          <w:rFonts w:ascii="Times New Roman" w:hAnsi="Times New Roman"/>
          <w:sz w:val="22"/>
          <w:szCs w:val="22"/>
          <w:lang w:val="lv-LV"/>
        </w:rPr>
      </w:pPr>
    </w:p>
    <w:p w14:paraId="13AECEDC" w14:textId="77777777" w:rsidR="00D37A46" w:rsidRPr="006D2095" w:rsidRDefault="00D37A46" w:rsidP="00D37A46">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34428897" w14:textId="77777777" w:rsidR="00D37A46" w:rsidRPr="006D2095" w:rsidRDefault="00D37A46" w:rsidP="00D37A46">
      <w:pPr>
        <w:shd w:val="clear" w:color="auto" w:fill="FFFFFF"/>
        <w:jc w:val="center"/>
        <w:rPr>
          <w:rFonts w:ascii="Times New Roman" w:hAnsi="Times New Roman"/>
          <w:b/>
          <w:caps/>
          <w:sz w:val="22"/>
          <w:szCs w:val="22"/>
          <w:lang w:val="lv-LV"/>
        </w:rPr>
      </w:pPr>
    </w:p>
    <w:p w14:paraId="777EEB4F"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D37A46" w:rsidRPr="008040C9" w14:paraId="72219137" w14:textId="77777777" w:rsidTr="002E6FFB">
        <w:trPr>
          <w:trHeight w:val="1160"/>
          <w:jc w:val="center"/>
        </w:trPr>
        <w:tc>
          <w:tcPr>
            <w:tcW w:w="646" w:type="dxa"/>
            <w:tcBorders>
              <w:bottom w:val="single" w:sz="4" w:space="0" w:color="auto"/>
            </w:tcBorders>
            <w:shd w:val="clear" w:color="auto" w:fill="F2F2F2"/>
          </w:tcPr>
          <w:p w14:paraId="5B162976" w14:textId="77777777" w:rsidR="00D37A46" w:rsidRPr="008040C9" w:rsidRDefault="00D37A46" w:rsidP="002E6FFB">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7C418621" w14:textId="77777777" w:rsidR="00D37A46" w:rsidRPr="008040C9" w:rsidRDefault="00D37A46" w:rsidP="002E6FFB">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78C3A043" w14:textId="77777777" w:rsidR="00D37A46" w:rsidRPr="008040C9" w:rsidRDefault="00D37A46" w:rsidP="002E6FFB">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03E82959" w14:textId="77777777" w:rsidR="00D37A46" w:rsidRPr="008040C9" w:rsidRDefault="00D37A46" w:rsidP="002E6FFB">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7C86EA4F" w14:textId="77777777" w:rsidR="00D37A46" w:rsidRPr="008040C9" w:rsidRDefault="00D37A46" w:rsidP="002E6FFB">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5ED7D4A1" w14:textId="77777777" w:rsidR="00D37A46" w:rsidRPr="008040C9" w:rsidRDefault="00D37A46" w:rsidP="002E6FFB">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19050F1D" w14:textId="77777777" w:rsidR="00D37A46" w:rsidRPr="008040C9" w:rsidRDefault="00D37A46" w:rsidP="002E6FFB">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D37A46" w:rsidRPr="008040C9" w14:paraId="11A8ECF3" w14:textId="77777777" w:rsidTr="002E6FFB">
        <w:trPr>
          <w:trHeight w:val="232"/>
          <w:jc w:val="center"/>
        </w:trPr>
        <w:tc>
          <w:tcPr>
            <w:tcW w:w="646" w:type="dxa"/>
            <w:tcBorders>
              <w:bottom w:val="single" w:sz="4" w:space="0" w:color="auto"/>
            </w:tcBorders>
            <w:shd w:val="clear" w:color="auto" w:fill="auto"/>
            <w:vAlign w:val="bottom"/>
          </w:tcPr>
          <w:p w14:paraId="0CCCE857" w14:textId="77777777" w:rsidR="00D37A46" w:rsidRPr="008040C9" w:rsidRDefault="00D37A46" w:rsidP="002E6FFB">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2BFA00BD" w14:textId="77777777" w:rsidR="00D37A46" w:rsidRPr="008040C9" w:rsidRDefault="00D37A46" w:rsidP="002E6FFB">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30FB0FCE" w14:textId="77777777" w:rsidR="00D37A46" w:rsidRPr="008040C9" w:rsidRDefault="00D37A46" w:rsidP="002E6FFB">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2A9A0DB5" w14:textId="101AB134" w:rsidR="00D37A46" w:rsidRPr="008040C9" w:rsidRDefault="00D37A46" w:rsidP="002E6FFB">
            <w:pPr>
              <w:ind w:left="-68"/>
              <w:jc w:val="center"/>
              <w:rPr>
                <w:rFonts w:ascii="Times New Roman" w:eastAsia="Calibri" w:hAnsi="Times New Roman"/>
                <w:bCs/>
                <w:sz w:val="22"/>
                <w:szCs w:val="22"/>
                <w:lang w:val="lv-LV"/>
              </w:rPr>
            </w:pPr>
          </w:p>
        </w:tc>
        <w:tc>
          <w:tcPr>
            <w:tcW w:w="1275" w:type="dxa"/>
            <w:tcBorders>
              <w:bottom w:val="single" w:sz="4" w:space="0" w:color="auto"/>
            </w:tcBorders>
            <w:shd w:val="clear" w:color="auto" w:fill="auto"/>
          </w:tcPr>
          <w:p w14:paraId="730C913F" w14:textId="77777777" w:rsidR="00D37A46" w:rsidRPr="008040C9" w:rsidRDefault="00D37A46" w:rsidP="002E6FFB">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442D1C71" w14:textId="77777777" w:rsidR="00D37A46" w:rsidRPr="008040C9" w:rsidRDefault="00D37A46" w:rsidP="002E6FFB">
            <w:pPr>
              <w:jc w:val="right"/>
              <w:rPr>
                <w:rFonts w:ascii="Times New Roman" w:eastAsia="Calibri" w:hAnsi="Times New Roman"/>
                <w:bCs/>
                <w:sz w:val="22"/>
                <w:szCs w:val="22"/>
                <w:lang w:val="lv-LV"/>
              </w:rPr>
            </w:pPr>
          </w:p>
        </w:tc>
      </w:tr>
      <w:tr w:rsidR="00D37A46" w:rsidRPr="008040C9" w14:paraId="5879A6AA" w14:textId="77777777" w:rsidTr="002E6FFB">
        <w:trPr>
          <w:trHeight w:val="224"/>
          <w:jc w:val="center"/>
        </w:trPr>
        <w:tc>
          <w:tcPr>
            <w:tcW w:w="646" w:type="dxa"/>
            <w:tcBorders>
              <w:bottom w:val="single" w:sz="4" w:space="0" w:color="auto"/>
            </w:tcBorders>
            <w:shd w:val="clear" w:color="auto" w:fill="auto"/>
            <w:vAlign w:val="bottom"/>
          </w:tcPr>
          <w:p w14:paraId="1896EE36" w14:textId="77777777" w:rsidR="00D37A46" w:rsidRPr="008040C9" w:rsidRDefault="00D37A46" w:rsidP="002E6FFB">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13D4F7A" w14:textId="77777777" w:rsidR="00D37A46" w:rsidRPr="008040C9" w:rsidRDefault="00D37A46" w:rsidP="002E6FFB">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581EEE8F" w14:textId="77777777" w:rsidR="00D37A46" w:rsidRPr="008040C9" w:rsidRDefault="00D37A46" w:rsidP="002E6FFB">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35B2CBE0" w14:textId="6B0CD315" w:rsidR="00D37A46" w:rsidRPr="008040C9" w:rsidRDefault="00D37A46" w:rsidP="002E6FFB">
            <w:pPr>
              <w:ind w:left="-68"/>
              <w:jc w:val="center"/>
              <w:rPr>
                <w:rFonts w:ascii="Times New Roman" w:eastAsia="Calibri" w:hAnsi="Times New Roman"/>
                <w:bCs/>
                <w:sz w:val="22"/>
                <w:szCs w:val="22"/>
                <w:lang w:val="lv-LV"/>
              </w:rPr>
            </w:pPr>
          </w:p>
        </w:tc>
        <w:tc>
          <w:tcPr>
            <w:tcW w:w="1275" w:type="dxa"/>
            <w:tcBorders>
              <w:bottom w:val="single" w:sz="4" w:space="0" w:color="auto"/>
            </w:tcBorders>
            <w:shd w:val="clear" w:color="auto" w:fill="auto"/>
          </w:tcPr>
          <w:p w14:paraId="274427BE" w14:textId="77777777" w:rsidR="00D37A46" w:rsidRPr="008040C9" w:rsidRDefault="00D37A46" w:rsidP="002E6FFB">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7CB575EB" w14:textId="77777777" w:rsidR="00D37A46" w:rsidRPr="008040C9" w:rsidRDefault="00D37A46" w:rsidP="002E6FFB">
            <w:pPr>
              <w:jc w:val="right"/>
              <w:rPr>
                <w:rFonts w:ascii="Times New Roman" w:eastAsia="Calibri" w:hAnsi="Times New Roman"/>
                <w:bCs/>
                <w:sz w:val="22"/>
                <w:szCs w:val="22"/>
                <w:lang w:val="lv-LV"/>
              </w:rPr>
            </w:pPr>
          </w:p>
        </w:tc>
      </w:tr>
      <w:tr w:rsidR="00D37A46" w:rsidRPr="008040C9" w14:paraId="19AACE03" w14:textId="77777777" w:rsidTr="002E6FFB">
        <w:trPr>
          <w:trHeight w:val="203"/>
          <w:jc w:val="center"/>
        </w:trPr>
        <w:tc>
          <w:tcPr>
            <w:tcW w:w="7366" w:type="dxa"/>
            <w:gridSpan w:val="5"/>
            <w:tcBorders>
              <w:bottom w:val="single" w:sz="4" w:space="0" w:color="auto"/>
            </w:tcBorders>
          </w:tcPr>
          <w:p w14:paraId="4DFBAFFC" w14:textId="77777777" w:rsidR="00D37A46" w:rsidRPr="008040C9" w:rsidRDefault="00D37A46" w:rsidP="002E6FFB">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4B9B236C" w14:textId="77777777" w:rsidR="00D37A46" w:rsidRPr="008040C9" w:rsidRDefault="00D37A46" w:rsidP="002E6FFB">
            <w:pPr>
              <w:spacing w:line="259" w:lineRule="auto"/>
              <w:jc w:val="right"/>
              <w:rPr>
                <w:rFonts w:ascii="Times New Roman" w:eastAsia="Calibri" w:hAnsi="Times New Roman"/>
                <w:bCs/>
                <w:sz w:val="22"/>
                <w:szCs w:val="22"/>
                <w:lang w:val="lv-LV"/>
              </w:rPr>
            </w:pPr>
          </w:p>
        </w:tc>
      </w:tr>
      <w:tr w:rsidR="00D37A46" w:rsidRPr="008040C9" w14:paraId="55AD19AF" w14:textId="77777777" w:rsidTr="002E6FFB">
        <w:trPr>
          <w:trHeight w:val="278"/>
          <w:jc w:val="center"/>
        </w:trPr>
        <w:tc>
          <w:tcPr>
            <w:tcW w:w="7366" w:type="dxa"/>
            <w:gridSpan w:val="5"/>
          </w:tcPr>
          <w:p w14:paraId="48AE1285" w14:textId="77777777" w:rsidR="00D37A46" w:rsidRPr="008040C9" w:rsidRDefault="00D37A46" w:rsidP="002E6FFB">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59095274" w14:textId="77777777" w:rsidR="00D37A46" w:rsidRPr="008040C9" w:rsidRDefault="00D37A46" w:rsidP="002E6FFB">
            <w:pPr>
              <w:jc w:val="right"/>
              <w:rPr>
                <w:rFonts w:ascii="Times New Roman" w:eastAsia="Calibri" w:hAnsi="Times New Roman"/>
                <w:sz w:val="22"/>
                <w:szCs w:val="22"/>
                <w:lang w:val="lv-LV"/>
              </w:rPr>
            </w:pPr>
          </w:p>
        </w:tc>
      </w:tr>
      <w:tr w:rsidR="00D37A46" w:rsidRPr="008040C9" w14:paraId="441B6FBD" w14:textId="77777777" w:rsidTr="002E6FFB">
        <w:trPr>
          <w:trHeight w:val="278"/>
          <w:jc w:val="center"/>
        </w:trPr>
        <w:tc>
          <w:tcPr>
            <w:tcW w:w="7366" w:type="dxa"/>
            <w:gridSpan w:val="5"/>
          </w:tcPr>
          <w:p w14:paraId="6CBF3DD7" w14:textId="77777777" w:rsidR="00D37A46" w:rsidRPr="008040C9" w:rsidRDefault="00D37A46" w:rsidP="002E6FFB">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7FB45730" w14:textId="77777777" w:rsidR="00D37A46" w:rsidRPr="008040C9" w:rsidRDefault="00D37A46" w:rsidP="002E6FFB">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4481D6D5" w14:textId="77777777" w:rsidR="00D37A46" w:rsidRPr="008040C9" w:rsidRDefault="00D37A46" w:rsidP="002E6FFB">
            <w:pPr>
              <w:jc w:val="right"/>
              <w:rPr>
                <w:rFonts w:ascii="Times New Roman" w:eastAsia="Calibri" w:hAnsi="Times New Roman"/>
                <w:sz w:val="22"/>
                <w:szCs w:val="22"/>
                <w:lang w:val="lv-LV"/>
              </w:rPr>
            </w:pPr>
          </w:p>
        </w:tc>
      </w:tr>
    </w:tbl>
    <w:p w14:paraId="6B9A6EA3" w14:textId="77777777" w:rsidR="00D37A46" w:rsidRDefault="00D37A46" w:rsidP="00D37A46">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1E936046" w14:textId="77777777" w:rsidR="00D37A46" w:rsidRPr="00342C21" w:rsidRDefault="00D37A46" w:rsidP="00D37A46">
      <w:pPr>
        <w:shd w:val="clear" w:color="auto" w:fill="FFFFFF"/>
        <w:ind w:left="851" w:hanging="284"/>
        <w:jc w:val="both"/>
        <w:rPr>
          <w:rFonts w:ascii="Times New Roman" w:hAnsi="Times New Roman"/>
          <w:sz w:val="16"/>
          <w:szCs w:val="16"/>
          <w:lang w:val="lv-LV"/>
        </w:rPr>
      </w:pPr>
    </w:p>
    <w:p w14:paraId="16E1170D" w14:textId="77777777" w:rsidR="00D37A46" w:rsidRPr="00D37A46" w:rsidRDefault="00D37A46" w:rsidP="00D37A46">
      <w:pPr>
        <w:ind w:left="567"/>
        <w:jc w:val="both"/>
        <w:rPr>
          <w:rFonts w:ascii="Times New Roman" w:hAnsi="Times New Roman"/>
          <w:sz w:val="22"/>
          <w:szCs w:val="22"/>
          <w:lang w:val="lv-LV" w:eastAsia="lv-LV"/>
        </w:rPr>
      </w:pPr>
      <w:r w:rsidRPr="00D37A46">
        <w:rPr>
          <w:rFonts w:ascii="Times New Roman" w:hAnsi="Times New Roman"/>
          <w:sz w:val="22"/>
          <w:szCs w:val="22"/>
          <w:lang w:val="lv-LV" w:eastAsia="lv-LV"/>
        </w:rPr>
        <w:t xml:space="preserve">Nomas maksā </w:t>
      </w:r>
      <w:r w:rsidRPr="00D37A46">
        <w:rPr>
          <w:rFonts w:ascii="Times New Roman" w:hAnsi="Times New Roman"/>
          <w:sz w:val="22"/>
          <w:szCs w:val="22"/>
          <w:lang w:val="lv-LV"/>
        </w:rPr>
        <w:t>ir ietverti izdevumi</w:t>
      </w:r>
      <w:r w:rsidRPr="00D37A46">
        <w:rPr>
          <w:rFonts w:ascii="Times New Roman" w:hAnsi="Times New Roman"/>
          <w:sz w:val="22"/>
          <w:szCs w:val="22"/>
          <w:lang w:val="lv-LV" w:eastAsia="lv-LV"/>
        </w:rPr>
        <w:t xml:space="preserve"> par:</w:t>
      </w:r>
    </w:p>
    <w:p w14:paraId="76266376" w14:textId="77777777" w:rsidR="00D37A46" w:rsidRPr="00D37A46" w:rsidRDefault="00D37A46" w:rsidP="00D37A46">
      <w:pPr>
        <w:ind w:left="851" w:hanging="284"/>
        <w:jc w:val="both"/>
        <w:rPr>
          <w:rFonts w:ascii="Times New Roman" w:eastAsia="Calibri" w:hAnsi="Times New Roman"/>
          <w:sz w:val="22"/>
          <w:szCs w:val="22"/>
          <w:lang w:val="lv-LV" w:eastAsia="lv-LV"/>
        </w:rPr>
      </w:pPr>
      <w:r w:rsidRPr="00D37A46">
        <w:rPr>
          <w:rFonts w:ascii="Times New Roman" w:eastAsia="Calibri" w:hAnsi="Times New Roman"/>
          <w:sz w:val="22"/>
          <w:szCs w:val="22"/>
          <w:lang w:val="lv-LV" w:eastAsia="lv-LV"/>
        </w:rPr>
        <w:t>-   inženiertehnisko komunikāciju (ūdensvada un kanalizācijas; elektroapgādes;   siltumapgādes) apkopi un remontu (atbildības robežās);</w:t>
      </w:r>
    </w:p>
    <w:p w14:paraId="39C2A3F9" w14:textId="77777777" w:rsidR="00D37A46" w:rsidRPr="00D37A46" w:rsidRDefault="00D37A46" w:rsidP="00D37A46">
      <w:pPr>
        <w:ind w:left="851" w:hanging="284"/>
        <w:jc w:val="both"/>
        <w:rPr>
          <w:rFonts w:ascii="Times New Roman" w:eastAsia="Calibri" w:hAnsi="Times New Roman"/>
          <w:sz w:val="22"/>
          <w:szCs w:val="22"/>
          <w:lang w:val="lv-LV" w:eastAsia="lv-LV"/>
        </w:rPr>
      </w:pPr>
      <w:r w:rsidRPr="00D37A46">
        <w:rPr>
          <w:rFonts w:ascii="Times New Roman" w:eastAsia="Calibri" w:hAnsi="Times New Roman"/>
          <w:sz w:val="22"/>
          <w:szCs w:val="22"/>
          <w:lang w:val="lv-LV" w:eastAsia="lv-LV"/>
        </w:rPr>
        <w:t>-   plānotiem remontdarbiem un būvdarbiem, kas nepieciešami nekustamā īpašuma uzturēšanai;</w:t>
      </w:r>
    </w:p>
    <w:p w14:paraId="7B1955E7" w14:textId="77777777" w:rsidR="00D37A46" w:rsidRPr="00D37A46" w:rsidRDefault="00D37A46" w:rsidP="00D37A46">
      <w:pPr>
        <w:ind w:left="851" w:hanging="284"/>
        <w:jc w:val="both"/>
        <w:rPr>
          <w:rFonts w:ascii="Times New Roman" w:eastAsia="Calibri" w:hAnsi="Times New Roman"/>
          <w:sz w:val="22"/>
          <w:szCs w:val="22"/>
          <w:lang w:val="lv-LV" w:eastAsia="lv-LV"/>
        </w:rPr>
      </w:pPr>
      <w:r w:rsidRPr="00D37A46">
        <w:rPr>
          <w:rFonts w:ascii="Times New Roman" w:eastAsia="Calibri" w:hAnsi="Times New Roman"/>
          <w:sz w:val="22"/>
          <w:szCs w:val="22"/>
          <w:lang w:val="lv-LV" w:eastAsia="lv-LV"/>
        </w:rPr>
        <w:lastRenderedPageBreak/>
        <w:t>-    ārējās teritorijas (ēkai piesaistītā zemesgabala) uzkopšanu;</w:t>
      </w:r>
    </w:p>
    <w:p w14:paraId="160185F1" w14:textId="77777777" w:rsidR="00D37A46" w:rsidRPr="00D37A46" w:rsidRDefault="00D37A46" w:rsidP="00D37A46">
      <w:pPr>
        <w:ind w:left="851" w:hanging="284"/>
        <w:jc w:val="both"/>
        <w:rPr>
          <w:rFonts w:ascii="Times New Roman" w:eastAsia="Calibri" w:hAnsi="Times New Roman"/>
          <w:sz w:val="22"/>
          <w:szCs w:val="22"/>
          <w:lang w:val="lv-LV" w:eastAsia="lv-LV"/>
        </w:rPr>
      </w:pPr>
      <w:r w:rsidRPr="00D37A46">
        <w:rPr>
          <w:rFonts w:ascii="Times New Roman" w:eastAsia="Calibri" w:hAnsi="Times New Roman"/>
          <w:sz w:val="22"/>
          <w:szCs w:val="22"/>
          <w:lang w:val="lv-LV" w:eastAsia="lv-LV"/>
        </w:rPr>
        <w:t>-    koplietošanas telpu un sanitāro mezglu uzkopšanu;</w:t>
      </w:r>
    </w:p>
    <w:p w14:paraId="537C2E50" w14:textId="77777777" w:rsidR="00D37A46" w:rsidRPr="00D37A46" w:rsidRDefault="00D37A46" w:rsidP="00D37A46">
      <w:pPr>
        <w:ind w:left="851" w:hanging="284"/>
        <w:jc w:val="both"/>
        <w:rPr>
          <w:rFonts w:ascii="Times New Roman" w:eastAsia="Calibri" w:hAnsi="Times New Roman"/>
          <w:sz w:val="22"/>
          <w:szCs w:val="22"/>
          <w:lang w:val="lv-LV" w:eastAsia="lv-LV"/>
        </w:rPr>
      </w:pPr>
      <w:r w:rsidRPr="00D37A46">
        <w:rPr>
          <w:rFonts w:ascii="Times New Roman" w:eastAsia="Calibri" w:hAnsi="Times New Roman"/>
          <w:sz w:val="22"/>
          <w:szCs w:val="22"/>
          <w:lang w:val="lv-LV" w:eastAsia="lv-LV"/>
        </w:rPr>
        <w:t>-    apsardzes pakalpojumu nodrošināšanu;</w:t>
      </w:r>
    </w:p>
    <w:p w14:paraId="5E09A301" w14:textId="77777777" w:rsidR="00D37A46" w:rsidRPr="00D37A46" w:rsidRDefault="00D37A46" w:rsidP="00D37A46">
      <w:pPr>
        <w:ind w:left="851" w:hanging="284"/>
        <w:jc w:val="both"/>
        <w:rPr>
          <w:rFonts w:ascii="Times New Roman" w:eastAsia="Calibri" w:hAnsi="Times New Roman"/>
          <w:sz w:val="22"/>
          <w:szCs w:val="22"/>
          <w:lang w:val="lv-LV" w:eastAsia="lv-LV"/>
        </w:rPr>
      </w:pPr>
      <w:r w:rsidRPr="00D37A46">
        <w:rPr>
          <w:rFonts w:ascii="Times New Roman" w:eastAsia="Calibri" w:hAnsi="Times New Roman"/>
          <w:sz w:val="22"/>
          <w:szCs w:val="22"/>
          <w:lang w:val="lv-LV" w:eastAsia="lv-LV"/>
        </w:rPr>
        <w:t>-    apsardzes signalizācijas sistēmas apkopi un uzturēšanu;</w:t>
      </w:r>
    </w:p>
    <w:p w14:paraId="32BF4571" w14:textId="77777777" w:rsidR="00D37A46" w:rsidRPr="00D37A46" w:rsidRDefault="00D37A46" w:rsidP="00D37A46">
      <w:pPr>
        <w:ind w:left="851" w:hanging="284"/>
        <w:jc w:val="both"/>
        <w:rPr>
          <w:rFonts w:ascii="Times New Roman" w:eastAsia="Calibri" w:hAnsi="Times New Roman"/>
          <w:sz w:val="22"/>
          <w:szCs w:val="22"/>
          <w:lang w:val="lv-LV" w:eastAsia="lv-LV"/>
        </w:rPr>
      </w:pPr>
      <w:r w:rsidRPr="00D37A46">
        <w:rPr>
          <w:rFonts w:ascii="Times New Roman" w:eastAsia="Calibri" w:hAnsi="Times New Roman"/>
          <w:sz w:val="22"/>
          <w:szCs w:val="22"/>
          <w:lang w:val="lv-LV" w:eastAsia="lv-LV"/>
        </w:rPr>
        <w:t>-    ēkas pārvaldīšanu.</w:t>
      </w:r>
    </w:p>
    <w:p w14:paraId="4A82966D" w14:textId="77777777" w:rsidR="00D37A46" w:rsidRPr="001605BA" w:rsidRDefault="00D37A46" w:rsidP="00D37A46">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0ED1C0B2" w14:textId="77777777" w:rsidR="00D37A46" w:rsidRPr="001605BA" w:rsidRDefault="00D37A46" w:rsidP="00D37A46">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ēkas apdrošināšanu;</w:t>
      </w:r>
    </w:p>
    <w:p w14:paraId="1FDA3220" w14:textId="77777777" w:rsidR="00D37A46" w:rsidRPr="001605BA" w:rsidRDefault="00D37A46" w:rsidP="00D37A46">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10C1B7B7" w14:textId="77777777" w:rsidR="00D37A46" w:rsidRPr="005D04C3" w:rsidRDefault="00D37A46" w:rsidP="00D37A46">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232126AA" w14:textId="77777777" w:rsidR="00D37A46" w:rsidRDefault="00D37A46" w:rsidP="00D37A46">
      <w:pPr>
        <w:overflowPunct/>
        <w:autoSpaceDE/>
        <w:autoSpaceDN/>
        <w:adjustRightInd/>
        <w:ind w:left="567" w:hanging="567"/>
        <w:jc w:val="both"/>
        <w:textAlignment w:val="auto"/>
        <w:rPr>
          <w:rFonts w:ascii="Times New Roman" w:eastAsia="Calibri" w:hAnsi="Times New Roman"/>
          <w:sz w:val="22"/>
          <w:szCs w:val="22"/>
          <w:lang w:val="lv-LV"/>
        </w:rPr>
      </w:pPr>
      <w:r w:rsidRPr="00342C21">
        <w:rPr>
          <w:rFonts w:ascii="Times New Roman" w:hAnsi="Times New Roman"/>
          <w:sz w:val="22"/>
          <w:szCs w:val="22"/>
          <w:lang w:val="lv-LV"/>
        </w:rPr>
        <w:t>3.2.1.</w:t>
      </w:r>
      <w:r w:rsidRPr="00342C21">
        <w:rPr>
          <w:rFonts w:ascii="Times New Roman" w:hAnsi="Times New Roman"/>
          <w:sz w:val="22"/>
          <w:szCs w:val="22"/>
          <w:lang w:val="lv-LV"/>
        </w:rPr>
        <w:tab/>
      </w:r>
      <w:r>
        <w:rPr>
          <w:rFonts w:ascii="Times New Roman" w:hAnsi="Times New Roman"/>
          <w:sz w:val="22"/>
          <w:szCs w:val="22"/>
          <w:lang w:val="lv-LV"/>
        </w:rPr>
        <w:t xml:space="preserve">Papildus noteiktajai mēneša nomas maksai </w:t>
      </w:r>
      <w:r w:rsidRPr="00342C21">
        <w:rPr>
          <w:rFonts w:ascii="Times New Roman" w:eastAsia="Calibri" w:hAnsi="Times New Roman"/>
          <w:sz w:val="22"/>
          <w:szCs w:val="22"/>
          <w:lang w:val="lv-LV"/>
        </w:rPr>
        <w:t xml:space="preserve">Nomniekam jāveic maksājumi par nekustamā īpašuma uzturēšanai nepieciešamiem pakalpojumiem: </w:t>
      </w:r>
      <w:r w:rsidRPr="00D37A46">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 saskaņā ar Iznomātāja izrakstītajiem rēķiniem.</w:t>
      </w:r>
    </w:p>
    <w:p w14:paraId="23C32CF8" w14:textId="5EEF7324" w:rsidR="00D37A46" w:rsidRPr="001605BA" w:rsidRDefault="00D37A46" w:rsidP="00D37A46">
      <w:pPr>
        <w:overflowPunct/>
        <w:autoSpaceDE/>
        <w:autoSpaceDN/>
        <w:adjustRightInd/>
        <w:ind w:left="567" w:hanging="567"/>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11A0F0A7" w14:textId="77777777" w:rsidR="00D37A46"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663CDFE0" w14:textId="77777777" w:rsidR="00D37A46" w:rsidRPr="00ED16AE" w:rsidRDefault="00D37A46" w:rsidP="00D37A46">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486590D5" w14:textId="77777777" w:rsidR="00D37A46" w:rsidRPr="006D2095" w:rsidRDefault="00D37A46" w:rsidP="00D37A46">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B7209E7" w14:textId="77777777" w:rsidR="00D37A46" w:rsidRPr="006D2095" w:rsidRDefault="00D37A46" w:rsidP="00D37A46">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60F2CA8B" w14:textId="77777777" w:rsidR="00D37A46" w:rsidRPr="006D2095" w:rsidRDefault="00D37A46" w:rsidP="00D37A46">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D51186D" w14:textId="77777777" w:rsidR="00D37A46" w:rsidRPr="006D2095" w:rsidRDefault="00D37A46" w:rsidP="00D37A46">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0B22F6F3" w14:textId="77777777" w:rsidR="00D37A46" w:rsidRPr="006D2095" w:rsidRDefault="00D37A46" w:rsidP="00D37A46">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57688A96" w14:textId="77777777" w:rsidR="00D37A46" w:rsidRPr="006D2095" w:rsidRDefault="00D37A46" w:rsidP="00D37A46">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6099932D" w14:textId="77777777" w:rsidR="00D37A46" w:rsidRPr="006D2095" w:rsidRDefault="00D37A46" w:rsidP="00D37A46">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7EB01AC2" w14:textId="77777777" w:rsidR="00D37A46" w:rsidRPr="006D2095" w:rsidRDefault="00D37A46" w:rsidP="00D37A46">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44FF7684" w14:textId="77777777" w:rsidR="00D37A46" w:rsidRPr="006D2095" w:rsidRDefault="00D37A46" w:rsidP="00D37A46">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1772917A" w14:textId="77777777" w:rsidR="00D37A46" w:rsidRPr="006D2095" w:rsidRDefault="00D37A46" w:rsidP="00D37A46">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2143C1E6" w14:textId="77777777" w:rsidR="00D37A46" w:rsidRPr="00E0793B" w:rsidRDefault="00D37A46" w:rsidP="00D37A46">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3F726075" w14:textId="77777777" w:rsidR="00D37A46" w:rsidRPr="00E0793B" w:rsidRDefault="00D37A46" w:rsidP="00D37A46">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21EB426C" w14:textId="77777777" w:rsidR="00D37A46" w:rsidRPr="006D2095" w:rsidRDefault="00D37A46" w:rsidP="00D37A46">
      <w:pPr>
        <w:pStyle w:val="Paraststmeklis1"/>
        <w:spacing w:before="0" w:beforeAutospacing="0" w:after="0" w:afterAutospacing="0"/>
        <w:ind w:left="851" w:hanging="284"/>
        <w:jc w:val="both"/>
        <w:rPr>
          <w:sz w:val="22"/>
          <w:szCs w:val="22"/>
        </w:rPr>
      </w:pPr>
      <w:r w:rsidRPr="00E0793B">
        <w:rPr>
          <w:sz w:val="22"/>
          <w:szCs w:val="22"/>
        </w:rPr>
        <w:lastRenderedPageBreak/>
        <w:t>-</w:t>
      </w:r>
      <w:r w:rsidRPr="00E0793B">
        <w:rPr>
          <w:sz w:val="22"/>
          <w:szCs w:val="22"/>
        </w:rPr>
        <w:tab/>
        <w:t xml:space="preserve">rēķinu par </w:t>
      </w:r>
      <w:r>
        <w:rPr>
          <w:sz w:val="22"/>
          <w:szCs w:val="22"/>
        </w:rPr>
        <w:t>maksājumiem</w:t>
      </w:r>
      <w:r w:rsidRPr="00E0793B">
        <w:rPr>
          <w:sz w:val="22"/>
          <w:szCs w:val="22"/>
        </w:rPr>
        <w:t xml:space="preserve"> </w:t>
      </w:r>
      <w:r w:rsidRPr="005105C3">
        <w:rPr>
          <w:sz w:val="22"/>
          <w:szCs w:val="22"/>
        </w:rPr>
        <w:t xml:space="preserve">par </w:t>
      </w:r>
      <w:r w:rsidRPr="005105C3">
        <w:rPr>
          <w:rFonts w:eastAsia="Calibri"/>
          <w:sz w:val="22"/>
          <w:szCs w:val="22"/>
        </w:rPr>
        <w:t>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595FDB83" w14:textId="77777777" w:rsidR="00D37A46" w:rsidRPr="006D2095" w:rsidRDefault="00D37A46" w:rsidP="00D37A46">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5105C3">
        <w:rPr>
          <w:sz w:val="22"/>
          <w:szCs w:val="22"/>
        </w:rPr>
        <w:t>maksājum</w:t>
      </w:r>
      <w:r>
        <w:rPr>
          <w:sz w:val="22"/>
          <w:szCs w:val="22"/>
        </w:rPr>
        <w:t>s</w:t>
      </w:r>
      <w:r w:rsidRPr="005105C3">
        <w:rPr>
          <w:sz w:val="22"/>
          <w:szCs w:val="22"/>
        </w:rPr>
        <w:t xml:space="preserve"> par </w:t>
      </w:r>
      <w:r w:rsidRPr="005105C3">
        <w:rPr>
          <w:rFonts w:eastAsia="Calibri"/>
          <w:sz w:val="22"/>
          <w:szCs w:val="22"/>
        </w:rPr>
        <w:t>nekustamā īpašuma uzturēšanai nepieciešamiem pakalpojumiem</w:t>
      </w:r>
      <w:r w:rsidRPr="006D2095">
        <w:rPr>
          <w:sz w:val="22"/>
          <w:szCs w:val="22"/>
        </w:rPr>
        <w:t xml:space="preserve">, nokavējuma nauda u.t.t.) </w:t>
      </w:r>
      <w:r w:rsidRPr="006D2095">
        <w:rPr>
          <w:sz w:val="22"/>
        </w:rPr>
        <w:t>10 (desmit) dienu laikā pēc Iznomātāja izrakstītā rēķina saņemšanas.</w:t>
      </w:r>
    </w:p>
    <w:p w14:paraId="4D7505DC" w14:textId="77777777" w:rsidR="00D37A46" w:rsidRPr="006D2095" w:rsidRDefault="00D37A46" w:rsidP="00D37A46">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Pr>
          <w:rFonts w:ascii="Times New Roman" w:hAnsi="Times New Roman"/>
          <w:sz w:val="22"/>
          <w:szCs w:val="22"/>
          <w:lang w:val="lv-LV"/>
        </w:rPr>
        <w:t xml:space="preserve">rēķina </w:t>
      </w:r>
      <w:r w:rsidRPr="006D2095">
        <w:rPr>
          <w:rFonts w:ascii="Times New Roman" w:hAnsi="Times New Roman"/>
          <w:sz w:val="22"/>
          <w:szCs w:val="22"/>
          <w:lang w:val="lv-LV"/>
        </w:rPr>
        <w:t>norādītajā bank</w:t>
      </w:r>
      <w:r>
        <w:rPr>
          <w:rFonts w:ascii="Times New Roman" w:hAnsi="Times New Roman"/>
          <w:sz w:val="22"/>
          <w:szCs w:val="22"/>
          <w:lang w:val="lv-LV"/>
        </w:rPr>
        <w:t>as</w:t>
      </w:r>
      <w:r w:rsidRPr="006D2095">
        <w:rPr>
          <w:rFonts w:ascii="Times New Roman" w:hAnsi="Times New Roman"/>
          <w:sz w:val="22"/>
          <w:szCs w:val="22"/>
          <w:lang w:val="lv-LV"/>
        </w:rPr>
        <w:t xml:space="preserve"> kontā.</w:t>
      </w:r>
    </w:p>
    <w:p w14:paraId="1D6E9786" w14:textId="77777777" w:rsidR="00D37A46" w:rsidRPr="006D2095" w:rsidRDefault="00D37A46" w:rsidP="00D37A46">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36B7B7E9" w14:textId="77777777" w:rsidR="00D37A46" w:rsidRPr="006D2095" w:rsidRDefault="00D37A46" w:rsidP="00D37A46">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41174361" w14:textId="77777777" w:rsidR="00D37A46" w:rsidRPr="006D2095" w:rsidRDefault="00D37A46" w:rsidP="00D37A46">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3480C2FF"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4AC5738C" w14:textId="77777777" w:rsidR="00D37A46" w:rsidRPr="006D2095" w:rsidRDefault="00D37A46" w:rsidP="00D37A46">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13EEA392" w14:textId="77777777" w:rsidR="00D37A46" w:rsidRPr="005E03F2" w:rsidRDefault="00D37A46" w:rsidP="00D37A46">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 Iemaksātās drošības naudas ieturēšana ir uzskatāma kā ar Līgumu pielīgta līgumsoda apmaksa par Līguma priekšlaicīgu izbeigšanu.</w:t>
      </w:r>
    </w:p>
    <w:p w14:paraId="4505C61F" w14:textId="77777777" w:rsidR="00D37A46" w:rsidRPr="006D2095" w:rsidRDefault="00D37A46" w:rsidP="00D37A46">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098E61F1" w14:textId="77777777" w:rsidR="00D37A46" w:rsidRPr="005E03F2" w:rsidRDefault="00D37A46" w:rsidP="00D37A46">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36500363" w14:textId="77777777" w:rsidR="00D37A46" w:rsidRPr="006D2095" w:rsidRDefault="00D37A46" w:rsidP="00D37A46">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369EC694"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0434FEE6" w14:textId="77777777" w:rsidR="00D37A46" w:rsidRPr="006D2095" w:rsidRDefault="00D37A46" w:rsidP="00D37A46">
      <w:pPr>
        <w:shd w:val="clear" w:color="auto" w:fill="FFFFFF"/>
        <w:ind w:left="567"/>
        <w:jc w:val="both"/>
        <w:rPr>
          <w:rFonts w:ascii="Times New Roman" w:hAnsi="Times New Roman"/>
          <w:sz w:val="22"/>
          <w:szCs w:val="22"/>
          <w:lang w:val="lv-LV"/>
        </w:rPr>
      </w:pPr>
    </w:p>
    <w:p w14:paraId="00237CF3" w14:textId="77777777" w:rsidR="00D37A46" w:rsidRPr="006D2095" w:rsidRDefault="00D37A46" w:rsidP="00D37A46">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6C7D1D03" w14:textId="77777777" w:rsidR="00D37A46" w:rsidRPr="006D2095" w:rsidRDefault="00D37A46" w:rsidP="00D37A46">
      <w:pPr>
        <w:shd w:val="clear" w:color="auto" w:fill="FFFFFF"/>
        <w:tabs>
          <w:tab w:val="num" w:pos="540"/>
        </w:tabs>
        <w:jc w:val="both"/>
        <w:rPr>
          <w:rFonts w:ascii="Times New Roman" w:hAnsi="Times New Roman"/>
          <w:sz w:val="22"/>
          <w:szCs w:val="22"/>
          <w:lang w:val="lv-LV"/>
        </w:rPr>
      </w:pPr>
    </w:p>
    <w:p w14:paraId="16CEF8C6" w14:textId="77777777" w:rsidR="00D37A46" w:rsidRPr="006D2095" w:rsidRDefault="00D37A46" w:rsidP="00D37A46">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1D2A8F63" w14:textId="77777777" w:rsidR="00D37A46" w:rsidRPr="006D2095" w:rsidRDefault="00D37A46" w:rsidP="00D37A46">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04CB7913"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0CF0728C"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7F671183" w14:textId="77777777" w:rsidR="00D37A46" w:rsidRPr="006D2095" w:rsidRDefault="00D37A46" w:rsidP="00D37A46">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3017D8AF" w14:textId="77777777" w:rsidR="00D37A46" w:rsidRPr="006D2095" w:rsidRDefault="00D37A46" w:rsidP="00D37A46">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DE0826D"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xml:space="preserve">,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48F842B3"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7723A238" w14:textId="77777777" w:rsidR="00D37A46" w:rsidRPr="006D2095" w:rsidRDefault="00D37A46" w:rsidP="00D37A46">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2D132C57" w14:textId="77777777" w:rsidR="00D37A46" w:rsidRDefault="00D37A46" w:rsidP="00D37A46">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Pr>
          <w:rFonts w:ascii="Times New Roman" w:hAnsi="Times New Roman"/>
          <w:sz w:val="22"/>
          <w:lang w:val="lv-LV"/>
        </w:rPr>
        <w:t>;</w:t>
      </w:r>
    </w:p>
    <w:p w14:paraId="5398D1F5" w14:textId="77777777" w:rsidR="00D37A46" w:rsidRPr="00FA467E" w:rsidRDefault="00D37A46" w:rsidP="00D37A46">
      <w:pPr>
        <w:shd w:val="clear" w:color="auto" w:fill="FFFFFF"/>
        <w:ind w:left="567" w:hanging="567"/>
        <w:jc w:val="both"/>
        <w:rPr>
          <w:rFonts w:ascii="Times New Roman" w:hAnsi="Times New Roman"/>
          <w:sz w:val="22"/>
          <w:lang w:val="lv-LV"/>
        </w:rPr>
      </w:pPr>
      <w:r>
        <w:rPr>
          <w:rFonts w:ascii="Times New Roman" w:hAnsi="Times New Roman"/>
          <w:sz w:val="22"/>
          <w:lang w:val="lv-LV"/>
        </w:rPr>
        <w:t>4.3.5. Iznomātājs nav atbildīgs par pārtraukumiem vai bojājumiem elektroenerģijas, apkures, ūdens u.tml. ar nekustamā īpašuma uzturēšanai nepieciešamo pakalpojumu apgādē, ja tie nav radušies Iznomātāja vainas dēļ.</w:t>
      </w:r>
    </w:p>
    <w:p w14:paraId="28BB815E" w14:textId="77777777" w:rsidR="00D37A46" w:rsidRPr="006D2095" w:rsidRDefault="00D37A46" w:rsidP="00D37A46">
      <w:pPr>
        <w:shd w:val="clear" w:color="auto" w:fill="FFFFFF"/>
        <w:jc w:val="center"/>
        <w:rPr>
          <w:rFonts w:ascii="Times New Roman" w:hAnsi="Times New Roman"/>
          <w:b/>
          <w:caps/>
          <w:sz w:val="22"/>
          <w:szCs w:val="22"/>
          <w:lang w:val="lv-LV"/>
        </w:rPr>
      </w:pPr>
    </w:p>
    <w:p w14:paraId="3C5EB310" w14:textId="77777777" w:rsidR="00D37A46" w:rsidRPr="006D2095" w:rsidRDefault="00D37A46" w:rsidP="00D37A46">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8084455" w14:textId="77777777" w:rsidR="00D37A46" w:rsidRPr="006D2095" w:rsidRDefault="00D37A46" w:rsidP="00D37A46">
      <w:pPr>
        <w:shd w:val="clear" w:color="auto" w:fill="FFFFFF"/>
        <w:ind w:left="567" w:hanging="567"/>
        <w:jc w:val="both"/>
        <w:rPr>
          <w:rFonts w:ascii="Times New Roman" w:hAnsi="Times New Roman"/>
          <w:sz w:val="22"/>
          <w:szCs w:val="22"/>
          <w:lang w:val="lv-LV"/>
        </w:rPr>
      </w:pPr>
    </w:p>
    <w:p w14:paraId="10322A5A"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6F8F7E62" w14:textId="77777777" w:rsidR="00D37A46" w:rsidRPr="006D2095" w:rsidRDefault="00D37A46" w:rsidP="00D37A46">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EF05E93"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166919AD"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590AC774"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0D92A388" w14:textId="77777777" w:rsidR="00D37A46" w:rsidRPr="006D2095" w:rsidRDefault="00D37A46" w:rsidP="00D37A46">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D984B95"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66986F4A"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00F253C3"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6B840633"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42EED2BB" w14:textId="77777777" w:rsidR="00D37A46" w:rsidRPr="006D2095" w:rsidRDefault="00D37A46" w:rsidP="00D37A46">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Pr>
          <w:sz w:val="22"/>
          <w:szCs w:val="22"/>
        </w:rPr>
        <w:t xml:space="preserve">ugunsdrošību, </w:t>
      </w:r>
      <w:r w:rsidRPr="006D2095">
        <w:rPr>
          <w:sz w:val="22"/>
          <w:szCs w:val="22"/>
        </w:rPr>
        <w:t>būvniecību un būvju ekspluatāciju;</w:t>
      </w:r>
    </w:p>
    <w:p w14:paraId="5F172D38"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172E9CA8"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723C8E4D"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182C25CC" w14:textId="77777777" w:rsidR="00D37A46" w:rsidRPr="006D2095" w:rsidRDefault="00D37A46" w:rsidP="00D37A46">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70B2C678"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p>
    <w:p w14:paraId="1574CEC0" w14:textId="2B4ECC2E" w:rsidR="00D37A46" w:rsidRPr="006D2095" w:rsidRDefault="00D37A46" w:rsidP="00D37A46">
      <w:pPr>
        <w:shd w:val="clear" w:color="auto" w:fill="FFFFFF"/>
        <w:ind w:left="567" w:hanging="709"/>
        <w:jc w:val="both"/>
        <w:rPr>
          <w:rFonts w:ascii="Times New Roman" w:hAnsi="Times New Roman"/>
          <w:sz w:val="22"/>
          <w:szCs w:val="22"/>
          <w:lang w:val="lv-LV"/>
        </w:rPr>
      </w:pPr>
      <w:r>
        <w:rPr>
          <w:rFonts w:ascii="Times New Roman" w:hAnsi="Times New Roman"/>
          <w:sz w:val="22"/>
          <w:szCs w:val="22"/>
          <w:lang w:val="lv-LV"/>
        </w:rPr>
        <w:t xml:space="preserve"> </w:t>
      </w:r>
      <w:r w:rsidRPr="006D2095">
        <w:rPr>
          <w:rFonts w:ascii="Times New Roman" w:hAnsi="Times New Roman"/>
          <w:sz w:val="22"/>
          <w:szCs w:val="22"/>
          <w:lang w:val="lv-LV"/>
        </w:rPr>
        <w:t>5.3.10.</w:t>
      </w:r>
      <w:r w:rsidRPr="006D2095">
        <w:rPr>
          <w:rFonts w:ascii="Times New Roman" w:hAnsi="Times New Roman"/>
          <w:sz w:val="22"/>
          <w:szCs w:val="22"/>
          <w:lang w:val="lv-LV"/>
        </w:rPr>
        <w:tab/>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3D2C579E" w14:textId="3BF45ED5" w:rsidR="00D37A46"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w:t>
      </w:r>
      <w:r>
        <w:rPr>
          <w:rFonts w:ascii="Times New Roman" w:hAnsi="Times New Roman"/>
          <w:sz w:val="22"/>
          <w:szCs w:val="22"/>
          <w:lang w:val="lv-LV"/>
        </w:rPr>
        <w:t>4.</w:t>
      </w:r>
      <w:r>
        <w:rPr>
          <w:rFonts w:ascii="Times New Roman" w:hAnsi="Times New Roman"/>
          <w:sz w:val="22"/>
          <w:szCs w:val="22"/>
          <w:lang w:val="lv-LV"/>
        </w:rPr>
        <w:tab/>
      </w:r>
      <w:r>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 xml:space="preserve">brīdim Nomnieks apņemas veikt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 xml:space="preserve">nekustamā </w:t>
      </w:r>
      <w:r w:rsidRPr="005105C3">
        <w:rPr>
          <w:rFonts w:ascii="Times New Roman" w:eastAsia="Calibri" w:hAnsi="Times New Roman"/>
          <w:sz w:val="22"/>
          <w:szCs w:val="22"/>
          <w:lang w:val="lv-LV"/>
        </w:rPr>
        <w:lastRenderedPageBreak/>
        <w:t>īpašuma uzturēšanai nepieciešamiem pakalpojumiem</w:t>
      </w:r>
      <w:r w:rsidRPr="006D2095">
        <w:rPr>
          <w:rFonts w:ascii="Times New Roman" w:hAnsi="Times New Roman"/>
          <w:sz w:val="22"/>
          <w:szCs w:val="22"/>
          <w:lang w:val="lv-LV"/>
        </w:rPr>
        <w:t>, 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692A2741" w14:textId="77777777" w:rsidR="00D37A46" w:rsidRPr="006D2095" w:rsidRDefault="00D37A46" w:rsidP="00D37A46">
      <w:pPr>
        <w:shd w:val="clear" w:color="auto" w:fill="FFFFFF"/>
        <w:ind w:left="709" w:hanging="709"/>
        <w:jc w:val="both"/>
        <w:rPr>
          <w:rFonts w:ascii="Times New Roman" w:hAnsi="Times New Roman"/>
          <w:sz w:val="22"/>
          <w:szCs w:val="22"/>
          <w:lang w:val="lv-LV"/>
        </w:rPr>
      </w:pPr>
    </w:p>
    <w:p w14:paraId="1130E72C" w14:textId="55DD9120" w:rsidR="00D37A46" w:rsidRPr="006D2095" w:rsidRDefault="00D37A46" w:rsidP="00D37A46">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1C212E72" w14:textId="77777777" w:rsidR="00D37A46" w:rsidRPr="006D2095" w:rsidRDefault="00D37A46" w:rsidP="00D37A46">
      <w:pPr>
        <w:pStyle w:val="BodyText"/>
        <w:widowControl/>
        <w:shd w:val="clear" w:color="auto" w:fill="auto"/>
        <w:overflowPunct/>
        <w:autoSpaceDE/>
        <w:autoSpaceDN/>
        <w:adjustRightInd/>
        <w:textAlignment w:val="auto"/>
        <w:rPr>
          <w:b/>
          <w:sz w:val="22"/>
        </w:rPr>
      </w:pPr>
    </w:p>
    <w:p w14:paraId="3FFF8C61" w14:textId="77777777" w:rsidR="00D37A46" w:rsidRPr="006D2095" w:rsidRDefault="00D37A46" w:rsidP="00D37A46">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9B92B39" w14:textId="77777777" w:rsidR="00D37A46" w:rsidRPr="006D2095" w:rsidRDefault="00D37A46" w:rsidP="00D37A46">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5FBBF635" w14:textId="77777777" w:rsidR="00D37A46" w:rsidRPr="006D2095" w:rsidRDefault="00D37A46" w:rsidP="00D37A46">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8E13A8D" w14:textId="77777777" w:rsidR="00D37A46" w:rsidRPr="006D2095" w:rsidRDefault="00D37A46" w:rsidP="00D37A46">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03901143" w14:textId="77777777" w:rsidR="00D37A46" w:rsidRPr="006D2095" w:rsidRDefault="00D37A46" w:rsidP="00D37A46">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48F2E93E" w14:textId="77777777" w:rsidR="00D37A46" w:rsidRPr="006D2095" w:rsidRDefault="00D37A46" w:rsidP="00D37A46">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29EAC851" w14:textId="77777777" w:rsidR="00D37A46" w:rsidRPr="006D2095" w:rsidRDefault="00D37A46" w:rsidP="00D37A46">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2F138845" w14:textId="77777777" w:rsidR="00D37A46" w:rsidRPr="006D2095" w:rsidRDefault="00D37A46" w:rsidP="00D37A46">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1B5F856D" w14:textId="77777777" w:rsidR="00D37A46" w:rsidRPr="006D2095" w:rsidRDefault="00D37A46" w:rsidP="00D37A46">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3A8E6F94" w14:textId="77777777" w:rsidR="00D37A46" w:rsidRPr="006D2095" w:rsidRDefault="00D37A46" w:rsidP="00D37A46">
      <w:pPr>
        <w:pStyle w:val="BodyText"/>
        <w:ind w:left="567" w:hanging="567"/>
        <w:jc w:val="center"/>
        <w:rPr>
          <w:b/>
          <w:sz w:val="22"/>
        </w:rPr>
      </w:pPr>
    </w:p>
    <w:p w14:paraId="055B5776" w14:textId="77777777" w:rsidR="00D37A46" w:rsidRPr="006D2095" w:rsidRDefault="00D37A46" w:rsidP="00D37A46">
      <w:pPr>
        <w:pStyle w:val="BodyText"/>
        <w:ind w:left="567" w:hanging="567"/>
        <w:jc w:val="center"/>
        <w:rPr>
          <w:b/>
          <w:sz w:val="22"/>
        </w:rPr>
      </w:pPr>
      <w:r w:rsidRPr="006D2095">
        <w:rPr>
          <w:b/>
          <w:sz w:val="22"/>
        </w:rPr>
        <w:t>7. Līguma grozījumi un izbeigšanās kārtība</w:t>
      </w:r>
    </w:p>
    <w:p w14:paraId="1C37036A" w14:textId="77777777" w:rsidR="00D37A46" w:rsidRPr="006D2095" w:rsidRDefault="00D37A46" w:rsidP="00D37A46">
      <w:pPr>
        <w:pStyle w:val="BodyText"/>
        <w:ind w:left="567" w:hanging="567"/>
        <w:jc w:val="center"/>
        <w:rPr>
          <w:b/>
          <w:sz w:val="22"/>
        </w:rPr>
      </w:pPr>
    </w:p>
    <w:p w14:paraId="058AC02B" w14:textId="77777777" w:rsidR="00D37A46" w:rsidRPr="006D2095" w:rsidRDefault="00D37A46" w:rsidP="00D37A46">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36FAF01D" w14:textId="77777777" w:rsidR="00D37A46" w:rsidRDefault="00D37A46" w:rsidP="00D37A46">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3DA4EBE"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790BB06D" w14:textId="77777777" w:rsidR="00D37A46"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507C4AE5" w14:textId="77777777" w:rsidR="00D37A46" w:rsidRPr="005E03F2" w:rsidRDefault="00D37A46" w:rsidP="00D37A46">
      <w:pPr>
        <w:pStyle w:val="ListParagraph"/>
        <w:numPr>
          <w:ilvl w:val="1"/>
          <w:numId w:val="5"/>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4B52126D" w14:textId="77777777" w:rsidR="00D37A46" w:rsidRPr="006D2095" w:rsidRDefault="00D37A46" w:rsidP="00D37A46">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Pr>
          <w:rFonts w:ascii="Times New Roman" w:hAnsi="Times New Roman"/>
          <w:sz w:val="22"/>
          <w:szCs w:val="22"/>
          <w:lang w:val="lv-LV"/>
        </w:rPr>
        <w:t>Līgumu izbeigt pirms termiņa, rakstiski par to brīdinot otru Pusi vismaz 1 (vienu) mēnesi iepriekš, noslēdzot attiecīgu vienošanos.</w:t>
      </w:r>
    </w:p>
    <w:p w14:paraId="2699B445"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71A57848"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74044B5A"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63CBBCCB"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1A16B6C1"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746DB904"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305FC36B"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64D8A82D" w14:textId="77777777" w:rsidR="00D37A46" w:rsidRPr="006D2095" w:rsidRDefault="00D37A46" w:rsidP="00D37A46">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66B8AB0D"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5586F05B"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34BFBCB5" w14:textId="77777777" w:rsidR="00D37A46" w:rsidRPr="00740B1D" w:rsidRDefault="00D37A46" w:rsidP="00D37A46">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3AB749F0" w14:textId="77777777" w:rsidR="00D37A46" w:rsidRPr="006D2095" w:rsidRDefault="00D37A46" w:rsidP="00D37A46">
      <w:pPr>
        <w:pStyle w:val="BodyText"/>
        <w:widowControl/>
        <w:shd w:val="clear" w:color="auto" w:fill="auto"/>
        <w:tabs>
          <w:tab w:val="num" w:pos="560"/>
        </w:tabs>
        <w:overflowPunct/>
        <w:autoSpaceDE/>
        <w:autoSpaceDN/>
        <w:adjustRightInd/>
        <w:ind w:left="567" w:hanging="567"/>
        <w:textAlignment w:val="auto"/>
        <w:rPr>
          <w:sz w:val="22"/>
          <w:szCs w:val="22"/>
        </w:rPr>
      </w:pPr>
    </w:p>
    <w:p w14:paraId="249C6264" w14:textId="77777777" w:rsidR="00D37A46" w:rsidRPr="006D2095" w:rsidRDefault="00D37A46" w:rsidP="00D37A46">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1E7766E1" w14:textId="77777777" w:rsidR="00D37A46" w:rsidRPr="006D2095" w:rsidRDefault="00D37A46" w:rsidP="00D37A46">
      <w:pPr>
        <w:ind w:left="360"/>
        <w:rPr>
          <w:rFonts w:ascii="Times New Roman" w:hAnsi="Times New Roman"/>
          <w:b/>
          <w:sz w:val="22"/>
          <w:szCs w:val="22"/>
          <w:lang w:val="lv-LV" w:eastAsia="lv-LV"/>
        </w:rPr>
      </w:pPr>
    </w:p>
    <w:p w14:paraId="65B28354" w14:textId="77777777" w:rsidR="00D37A46" w:rsidRPr="006D2095" w:rsidRDefault="00D37A46" w:rsidP="00D37A46">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0C651332" w14:textId="77777777" w:rsidR="00D37A46" w:rsidRPr="006D2095" w:rsidRDefault="00D37A46" w:rsidP="00D37A46">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C9E2B4D" w14:textId="77777777" w:rsidR="00D37A46" w:rsidRPr="006D2095" w:rsidRDefault="00D37A46" w:rsidP="00D37A46">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7AEFDD0B" w14:textId="77777777" w:rsidR="00D37A46" w:rsidRPr="006D2095" w:rsidRDefault="00D37A46" w:rsidP="00D37A46">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5EFFF86A" w14:textId="77777777" w:rsidR="00D37A46" w:rsidRPr="006D2095" w:rsidRDefault="00D37A46" w:rsidP="00D37A46">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1CE9D972" w14:textId="77777777" w:rsidR="00D37A46" w:rsidRPr="006D2095" w:rsidRDefault="00D37A46" w:rsidP="00D37A46">
      <w:pPr>
        <w:ind w:left="567" w:hanging="567"/>
        <w:jc w:val="both"/>
        <w:rPr>
          <w:rFonts w:ascii="Times New Roman" w:hAnsi="Times New Roman"/>
          <w:b/>
          <w:bCs/>
          <w:sz w:val="22"/>
          <w:szCs w:val="22"/>
          <w:lang w:val="lv-LV"/>
        </w:rPr>
      </w:pPr>
    </w:p>
    <w:p w14:paraId="5247A335" w14:textId="77777777" w:rsidR="00D37A46" w:rsidRPr="006D2095" w:rsidRDefault="00D37A46" w:rsidP="00D37A46">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214D1C52" w14:textId="77777777" w:rsidR="00D37A46" w:rsidRPr="006D2095" w:rsidRDefault="00D37A46" w:rsidP="00D37A46">
      <w:pPr>
        <w:ind w:left="567" w:hanging="567"/>
        <w:jc w:val="center"/>
        <w:rPr>
          <w:rFonts w:ascii="Times New Roman" w:hAnsi="Times New Roman"/>
          <w:b/>
          <w:bCs/>
          <w:sz w:val="22"/>
          <w:szCs w:val="22"/>
          <w:lang w:val="lv-LV"/>
        </w:rPr>
      </w:pPr>
    </w:p>
    <w:p w14:paraId="26443721" w14:textId="77777777" w:rsidR="00D37A46" w:rsidRPr="006D2095" w:rsidRDefault="00D37A46" w:rsidP="00D37A46">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2203AF74" w14:textId="77777777" w:rsidR="00D37A46" w:rsidRPr="006D2095" w:rsidRDefault="00D37A46" w:rsidP="00D37A46">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w:t>
      </w:r>
      <w:r w:rsidRPr="006D2095">
        <w:rPr>
          <w:rFonts w:ascii="Times New Roman" w:hAnsi="Times New Roman"/>
          <w:sz w:val="22"/>
          <w:szCs w:val="22"/>
          <w:lang w:val="lv-LV"/>
        </w:rPr>
        <w:lastRenderedPageBreak/>
        <w:t>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026EAD0B" w14:textId="77777777" w:rsidR="00D37A46" w:rsidRPr="006D2095" w:rsidRDefault="00D37A46" w:rsidP="00D37A46">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6AF11F70" w14:textId="77777777" w:rsidR="00D37A46" w:rsidRPr="006D2095" w:rsidRDefault="00D37A46" w:rsidP="00D37A46">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F4FFE7B" w14:textId="77777777" w:rsidR="00D37A46" w:rsidRPr="006D2095" w:rsidRDefault="00D37A46" w:rsidP="00D37A46">
      <w:pPr>
        <w:tabs>
          <w:tab w:val="left" w:pos="567"/>
        </w:tabs>
        <w:ind w:left="567" w:hanging="567"/>
        <w:jc w:val="both"/>
        <w:rPr>
          <w:rFonts w:ascii="Times New Roman" w:hAnsi="Times New Roman"/>
          <w:sz w:val="22"/>
          <w:szCs w:val="22"/>
          <w:lang w:val="lv-LV"/>
        </w:rPr>
      </w:pPr>
    </w:p>
    <w:p w14:paraId="7AE289B9" w14:textId="77777777" w:rsidR="00D37A46" w:rsidRPr="006D2095" w:rsidRDefault="00D37A46" w:rsidP="00D37A46">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5FCA84A0" w14:textId="77777777" w:rsidR="00D37A46" w:rsidRPr="006D2095" w:rsidRDefault="00D37A46" w:rsidP="00D37A46">
      <w:pPr>
        <w:pStyle w:val="ListHeading1"/>
        <w:numPr>
          <w:ilvl w:val="0"/>
          <w:numId w:val="0"/>
        </w:numPr>
        <w:spacing w:before="0" w:after="0"/>
        <w:ind w:left="567" w:hanging="567"/>
        <w:jc w:val="left"/>
        <w:rPr>
          <w:color w:val="auto"/>
        </w:rPr>
      </w:pPr>
    </w:p>
    <w:p w14:paraId="774EE93B" w14:textId="77777777" w:rsidR="00D37A46" w:rsidRPr="006D2095" w:rsidRDefault="00D37A46" w:rsidP="00D37A46">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295666FC" w14:textId="77777777" w:rsidR="00D37A46" w:rsidRDefault="00D37A46" w:rsidP="00D37A46">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Pr>
          <w:rFonts w:ascii="Times New Roman" w:hAnsi="Times New Roman"/>
          <w:sz w:val="22"/>
          <w:szCs w:val="22"/>
          <w:lang w:val="lv-LV"/>
        </w:rPr>
        <w:t xml:space="preserve">Puses vienojas, ka elektroniskā pasta saziņa viena otrai ir saistoša gadījumā, ja saziņai no Iznomātāja puses tiek izmantota elektroniskā pasta adrese: </w:t>
      </w:r>
      <w:hyperlink r:id="rId5" w:history="1">
        <w:r w:rsidRPr="00342C21">
          <w:rPr>
            <w:rStyle w:val="Hyperlink"/>
            <w:rFonts w:ascii="Times New Roman" w:hAnsi="Times New Roman"/>
            <w:i/>
            <w:iCs/>
            <w:color w:val="auto"/>
            <w:sz w:val="22"/>
            <w:szCs w:val="22"/>
            <w:u w:val="none"/>
            <w:lang w:val="lv-LV"/>
          </w:rPr>
          <w:t>info@zmni.lv</w:t>
        </w:r>
      </w:hyperlink>
      <w:r w:rsidRPr="00342C21">
        <w:rPr>
          <w:rFonts w:ascii="Times New Roman" w:hAnsi="Times New Roman"/>
          <w:sz w:val="22"/>
          <w:szCs w:val="22"/>
          <w:lang w:val="lv-LV"/>
        </w:rPr>
        <w:t xml:space="preserve"> vai </w:t>
      </w:r>
      <w:hyperlink r:id="rId6" w:history="1">
        <w:r w:rsidRPr="00342C21">
          <w:rPr>
            <w:rStyle w:val="Hyperlink"/>
            <w:rFonts w:ascii="Times New Roman" w:hAnsi="Times New Roman"/>
            <w:i/>
            <w:iCs/>
            <w:color w:val="auto"/>
            <w:sz w:val="22"/>
            <w:szCs w:val="22"/>
            <w:u w:val="none"/>
            <w:lang w:val="lv-LV"/>
          </w:rPr>
          <w:t>rekins@zmni.lv</w:t>
        </w:r>
      </w:hyperlink>
      <w:r w:rsidRPr="00342C21">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72B99069" w14:textId="77777777" w:rsidR="00D37A46" w:rsidRDefault="00D37A46" w:rsidP="00D37A46">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53E5F531" w14:textId="77777777" w:rsidR="00D37A46" w:rsidRPr="006D2095" w:rsidRDefault="00D37A46" w:rsidP="00D37A46">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37FC4C1E" w14:textId="77777777" w:rsidR="00D37A46" w:rsidRPr="006D2095" w:rsidRDefault="00D37A46" w:rsidP="00D37A46">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500E347" w14:textId="77777777" w:rsidR="00D37A46" w:rsidRPr="006D2095" w:rsidRDefault="00D37A46" w:rsidP="00D37A46">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E1C0676" w14:textId="77777777" w:rsidR="00D37A46" w:rsidRPr="006D2095" w:rsidRDefault="00D37A46" w:rsidP="00D37A46">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4430DDBE" w14:textId="77777777" w:rsidR="00D37A46" w:rsidRPr="006D2095" w:rsidRDefault="00D37A46" w:rsidP="00D37A46">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21B7AC0D" w14:textId="77777777" w:rsidR="00D37A46" w:rsidRPr="006D2095" w:rsidRDefault="00D37A46" w:rsidP="00D37A4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1E502306" w14:textId="77777777" w:rsidR="00D37A46" w:rsidRPr="006D2095" w:rsidRDefault="00D37A46" w:rsidP="00D37A46">
      <w:pPr>
        <w:shd w:val="clear" w:color="auto" w:fill="FFFFFF"/>
        <w:ind w:left="567" w:hanging="567"/>
        <w:jc w:val="both"/>
        <w:rPr>
          <w:rFonts w:ascii="Times New Roman" w:hAnsi="Times New Roman"/>
          <w:sz w:val="22"/>
          <w:szCs w:val="22"/>
          <w:lang w:val="lv-LV"/>
        </w:rPr>
      </w:pPr>
    </w:p>
    <w:p w14:paraId="035C6EC8" w14:textId="77777777" w:rsidR="00D37A46" w:rsidRPr="006D2095" w:rsidRDefault="00D37A46" w:rsidP="00D37A46">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D37A46" w:rsidRPr="006D2095" w14:paraId="1C6DB8D7" w14:textId="77777777" w:rsidTr="002E6FFB">
        <w:trPr>
          <w:trHeight w:val="1744"/>
        </w:trPr>
        <w:tc>
          <w:tcPr>
            <w:tcW w:w="4619" w:type="dxa"/>
          </w:tcPr>
          <w:p w14:paraId="0C129AB8" w14:textId="77777777" w:rsidR="00D37A46" w:rsidRPr="006D2095" w:rsidRDefault="00D37A46" w:rsidP="002E6FFB">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0C630D4" w14:textId="77777777" w:rsidR="00D37A46" w:rsidRPr="006D2095" w:rsidRDefault="00D37A46" w:rsidP="002E6FFB">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0E4C0066" w14:textId="77777777" w:rsidR="00D37A46" w:rsidRPr="006D2095" w:rsidRDefault="00D37A46" w:rsidP="002E6FFB">
            <w:pPr>
              <w:jc w:val="both"/>
              <w:rPr>
                <w:rFonts w:ascii="Times New Roman" w:hAnsi="Times New Roman"/>
                <w:sz w:val="22"/>
                <w:szCs w:val="22"/>
                <w:lang w:val="lv-LV"/>
              </w:rPr>
            </w:pPr>
          </w:p>
          <w:p w14:paraId="14B7F231" w14:textId="77777777" w:rsidR="00D37A46" w:rsidRPr="006D2095" w:rsidRDefault="00D37A46" w:rsidP="002E6FFB">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6FD310EC" w14:textId="77777777" w:rsidR="00D37A46" w:rsidRPr="006D2095" w:rsidRDefault="00D37A46" w:rsidP="002E6FFB">
            <w:pPr>
              <w:jc w:val="both"/>
              <w:rPr>
                <w:rFonts w:ascii="Times New Roman" w:hAnsi="Times New Roman"/>
                <w:b/>
                <w:i/>
                <w:sz w:val="22"/>
                <w:szCs w:val="22"/>
                <w:lang w:val="lv-LV"/>
              </w:rPr>
            </w:pPr>
          </w:p>
        </w:tc>
        <w:tc>
          <w:tcPr>
            <w:tcW w:w="4788" w:type="dxa"/>
          </w:tcPr>
          <w:p w14:paraId="0F3D26BF" w14:textId="77777777" w:rsidR="00D37A46" w:rsidRPr="006D2095" w:rsidRDefault="00D37A46" w:rsidP="002E6FFB">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38042E5A" w14:textId="77777777" w:rsidR="00D37A46" w:rsidRPr="006D2095" w:rsidRDefault="00D37A46" w:rsidP="002E6FFB">
            <w:pPr>
              <w:rPr>
                <w:rFonts w:ascii="Times New Roman" w:hAnsi="Times New Roman"/>
                <w:sz w:val="22"/>
                <w:szCs w:val="22"/>
                <w:lang w:val="lv-LV"/>
              </w:rPr>
            </w:pPr>
          </w:p>
          <w:p w14:paraId="1372F8AE" w14:textId="77777777" w:rsidR="00D37A46" w:rsidRPr="006D2095" w:rsidRDefault="00D37A46" w:rsidP="002E6FFB">
            <w:pPr>
              <w:rPr>
                <w:rFonts w:ascii="Times New Roman" w:hAnsi="Times New Roman"/>
                <w:sz w:val="22"/>
                <w:szCs w:val="22"/>
                <w:lang w:val="lv-LV"/>
              </w:rPr>
            </w:pPr>
          </w:p>
          <w:p w14:paraId="3CBAF7B7" w14:textId="77777777" w:rsidR="00D37A46" w:rsidRPr="006D2095" w:rsidRDefault="00D37A46" w:rsidP="002E6FFB">
            <w:pPr>
              <w:rPr>
                <w:rFonts w:ascii="Times New Roman" w:hAnsi="Times New Roman"/>
                <w:sz w:val="22"/>
                <w:szCs w:val="22"/>
                <w:lang w:val="lv-LV"/>
              </w:rPr>
            </w:pPr>
          </w:p>
          <w:p w14:paraId="6BBDEC6A" w14:textId="77777777" w:rsidR="00D37A46" w:rsidRPr="006D2095" w:rsidRDefault="00D37A46" w:rsidP="002E6FFB">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70237C8A" w14:textId="77777777" w:rsidR="00D37A46" w:rsidRPr="006D2095" w:rsidRDefault="00D37A46" w:rsidP="002E6FFB">
            <w:pPr>
              <w:ind w:left="17"/>
              <w:jc w:val="both"/>
              <w:rPr>
                <w:rFonts w:ascii="Times New Roman" w:hAnsi="Times New Roman"/>
                <w:sz w:val="22"/>
                <w:szCs w:val="22"/>
                <w:lang w:val="lv-LV"/>
              </w:rPr>
            </w:pPr>
          </w:p>
        </w:tc>
      </w:tr>
    </w:tbl>
    <w:p w14:paraId="3858C994" w14:textId="77777777" w:rsidR="00D37A46" w:rsidRPr="00C62248" w:rsidRDefault="00D37A46" w:rsidP="00D37A46">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4139F274" w14:textId="77777777" w:rsidR="00D37A46" w:rsidRPr="007945C0" w:rsidRDefault="00D37A46" w:rsidP="00D37A46">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p w14:paraId="61DA25AA" w14:textId="77777777" w:rsidR="007B256A" w:rsidRDefault="007B256A"/>
    <w:sectPr w:rsidR="007B256A" w:rsidSect="00D37A46">
      <w:footerReference w:type="even" r:id="rId7"/>
      <w:footerReference w:type="default" r:id="rId8"/>
      <w:headerReference w:type="first" r:id="rId9"/>
      <w:footerReference w:type="first" r:id="rId10"/>
      <w:pgSz w:w="11906" w:h="16838" w:code="9"/>
      <w:pgMar w:top="1418" w:right="1134" w:bottom="1134" w:left="1701" w:header="709" w:footer="45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85BC" w14:textId="77777777" w:rsidR="00000000" w:rsidRDefault="00000000" w:rsidP="004E01CC">
    <w:pPr>
      <w:pStyle w:val="Header"/>
    </w:pPr>
  </w:p>
  <w:p w14:paraId="1EE03BDD" w14:textId="77777777" w:rsidR="00000000" w:rsidRDefault="00000000" w:rsidP="004E01CC">
    <w:pPr>
      <w:pStyle w:val="Footer"/>
      <w:jc w:val="center"/>
      <w:rPr>
        <w:rStyle w:val="PageNumber"/>
        <w:rFonts w:ascii="Times New Roman" w:eastAsiaTheme="majorEastAsia" w:hAnsi="Times New Roman"/>
        <w:i/>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4</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1B655A77" w14:textId="77777777" w:rsidR="00000000" w:rsidRDefault="00000000"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24A5" w14:textId="77777777" w:rsidR="00000000" w:rsidRDefault="00000000" w:rsidP="004E01CC">
    <w:pPr>
      <w:pStyle w:val="Header"/>
    </w:pPr>
  </w:p>
  <w:p w14:paraId="1E87B7F8"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3</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57A95978" w14:textId="77777777" w:rsidR="00000000" w:rsidRPr="002738A6" w:rsidRDefault="00000000"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7453"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1</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0C354F0D"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D832" w14:textId="77777777" w:rsidR="00000000"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46"/>
    <w:rsid w:val="00361C73"/>
    <w:rsid w:val="007B256A"/>
    <w:rsid w:val="00CD60C0"/>
    <w:rsid w:val="00D37A46"/>
    <w:rsid w:val="00F65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137A"/>
  <w15:chartTrackingRefBased/>
  <w15:docId w15:val="{777D0C9C-2D08-4473-8DE2-C67E639C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46"/>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D37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A46"/>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37A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A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A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A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A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A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A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A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A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A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A46"/>
    <w:rPr>
      <w:rFonts w:eastAsiaTheme="majorEastAsia" w:cstheme="majorBidi"/>
      <w:color w:val="272727" w:themeColor="text1" w:themeTint="D8"/>
    </w:rPr>
  </w:style>
  <w:style w:type="paragraph" w:styleId="Title">
    <w:name w:val="Title"/>
    <w:basedOn w:val="Normal"/>
    <w:next w:val="Normal"/>
    <w:link w:val="TitleChar"/>
    <w:uiPriority w:val="10"/>
    <w:qFormat/>
    <w:rsid w:val="00D37A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A4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3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A46"/>
    <w:pPr>
      <w:spacing w:before="160"/>
      <w:jc w:val="center"/>
    </w:pPr>
    <w:rPr>
      <w:i/>
      <w:iCs/>
      <w:color w:val="404040" w:themeColor="text1" w:themeTint="BF"/>
    </w:rPr>
  </w:style>
  <w:style w:type="character" w:customStyle="1" w:styleId="QuoteChar">
    <w:name w:val="Quote Char"/>
    <w:basedOn w:val="DefaultParagraphFont"/>
    <w:link w:val="Quote"/>
    <w:uiPriority w:val="29"/>
    <w:rsid w:val="00D37A46"/>
    <w:rPr>
      <w:i/>
      <w:iCs/>
      <w:color w:val="404040" w:themeColor="text1" w:themeTint="BF"/>
    </w:rPr>
  </w:style>
  <w:style w:type="paragraph" w:styleId="ListParagraph">
    <w:name w:val="List Paragraph"/>
    <w:basedOn w:val="Normal"/>
    <w:uiPriority w:val="34"/>
    <w:qFormat/>
    <w:rsid w:val="00D37A46"/>
    <w:pPr>
      <w:ind w:left="720"/>
      <w:contextualSpacing/>
    </w:pPr>
  </w:style>
  <w:style w:type="character" w:styleId="IntenseEmphasis">
    <w:name w:val="Intense Emphasis"/>
    <w:basedOn w:val="DefaultParagraphFont"/>
    <w:uiPriority w:val="21"/>
    <w:qFormat/>
    <w:rsid w:val="00D37A46"/>
    <w:rPr>
      <w:i/>
      <w:iCs/>
      <w:color w:val="2F5496" w:themeColor="accent1" w:themeShade="BF"/>
    </w:rPr>
  </w:style>
  <w:style w:type="paragraph" w:styleId="IntenseQuote">
    <w:name w:val="Intense Quote"/>
    <w:basedOn w:val="Normal"/>
    <w:next w:val="Normal"/>
    <w:link w:val="IntenseQuoteChar"/>
    <w:uiPriority w:val="30"/>
    <w:qFormat/>
    <w:rsid w:val="00D37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A46"/>
    <w:rPr>
      <w:i/>
      <w:iCs/>
      <w:color w:val="2F5496" w:themeColor="accent1" w:themeShade="BF"/>
    </w:rPr>
  </w:style>
  <w:style w:type="character" w:styleId="IntenseReference">
    <w:name w:val="Intense Reference"/>
    <w:basedOn w:val="DefaultParagraphFont"/>
    <w:uiPriority w:val="32"/>
    <w:qFormat/>
    <w:rsid w:val="00D37A46"/>
    <w:rPr>
      <w:b/>
      <w:bCs/>
      <w:smallCaps/>
      <w:color w:val="2F5496" w:themeColor="accent1" w:themeShade="BF"/>
      <w:spacing w:val="5"/>
    </w:rPr>
  </w:style>
  <w:style w:type="paragraph" w:styleId="BodyText">
    <w:name w:val="Body Text"/>
    <w:basedOn w:val="Normal"/>
    <w:link w:val="BodyTextChar"/>
    <w:rsid w:val="00D37A46"/>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D37A46"/>
    <w:rPr>
      <w:rFonts w:ascii="Times New Roman" w:eastAsia="Times New Roman" w:hAnsi="Times New Roman" w:cs="Times New Roman"/>
      <w:kern w:val="0"/>
      <w:sz w:val="24"/>
      <w:szCs w:val="20"/>
      <w:shd w:val="clear" w:color="auto" w:fill="FFFFFF"/>
      <w14:ligatures w14:val="none"/>
    </w:rPr>
  </w:style>
  <w:style w:type="paragraph" w:styleId="Header">
    <w:name w:val="header"/>
    <w:basedOn w:val="Normal"/>
    <w:link w:val="HeaderChar"/>
    <w:rsid w:val="00D37A46"/>
    <w:pPr>
      <w:tabs>
        <w:tab w:val="center" w:pos="4153"/>
        <w:tab w:val="right" w:pos="8306"/>
      </w:tabs>
    </w:pPr>
  </w:style>
  <w:style w:type="character" w:customStyle="1" w:styleId="HeaderChar">
    <w:name w:val="Header Char"/>
    <w:basedOn w:val="DefaultParagraphFont"/>
    <w:link w:val="Header"/>
    <w:rsid w:val="00D37A46"/>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D37A46"/>
    <w:pPr>
      <w:tabs>
        <w:tab w:val="center" w:pos="4153"/>
        <w:tab w:val="right" w:pos="8306"/>
      </w:tabs>
    </w:pPr>
  </w:style>
  <w:style w:type="character" w:customStyle="1" w:styleId="FooterChar">
    <w:name w:val="Footer Char"/>
    <w:basedOn w:val="DefaultParagraphFont"/>
    <w:link w:val="Footer"/>
    <w:rsid w:val="00D37A46"/>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D37A46"/>
  </w:style>
  <w:style w:type="paragraph" w:styleId="BodyText2">
    <w:name w:val="Body Text 2"/>
    <w:basedOn w:val="Normal"/>
    <w:link w:val="BodyText2Char"/>
    <w:rsid w:val="00D37A46"/>
    <w:pPr>
      <w:spacing w:after="120" w:line="480" w:lineRule="auto"/>
    </w:pPr>
  </w:style>
  <w:style w:type="character" w:customStyle="1" w:styleId="BodyText2Char">
    <w:name w:val="Body Text 2 Char"/>
    <w:basedOn w:val="DefaultParagraphFont"/>
    <w:link w:val="BodyText2"/>
    <w:rsid w:val="00D37A46"/>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D37A46"/>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D37A46"/>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D37A46"/>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D37A46"/>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D37A46"/>
    <w:pPr>
      <w:numPr>
        <w:ilvl w:val="2"/>
      </w:numPr>
    </w:pPr>
  </w:style>
  <w:style w:type="character" w:styleId="Hyperlink">
    <w:name w:val="Hyperlink"/>
    <w:basedOn w:val="DefaultParagraphFont"/>
    <w:uiPriority w:val="99"/>
    <w:unhideWhenUsed/>
    <w:rsid w:val="00D37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s@zmni.lv" TargetMode="External"/><Relationship Id="rId11" Type="http://schemas.openxmlformats.org/officeDocument/2006/relationships/fontTable" Target="fontTable.xml"/><Relationship Id="rId5" Type="http://schemas.openxmlformats.org/officeDocument/2006/relationships/hyperlink" Target="mailto:info@zmni.lv"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16658</Words>
  <Characters>9496</Characters>
  <Application>Microsoft Office Word</Application>
  <DocSecurity>0</DocSecurity>
  <Lines>79</Lines>
  <Paragraphs>52</Paragraphs>
  <ScaleCrop>false</ScaleCrop>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1</cp:revision>
  <dcterms:created xsi:type="dcterms:W3CDTF">2025-02-26T14:31:00Z</dcterms:created>
  <dcterms:modified xsi:type="dcterms:W3CDTF">2025-02-26T14:39:00Z</dcterms:modified>
</cp:coreProperties>
</file>